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017" w:rsidRPr="00131017" w:rsidRDefault="00131017" w:rsidP="00131017">
      <w:pPr>
        <w:shd w:val="clear" w:color="auto" w:fill="DEEAF6" w:themeFill="accent1" w:themeFillTint="33"/>
        <w:spacing w:after="0" w:line="276" w:lineRule="auto"/>
        <w:jc w:val="center"/>
        <w:rPr>
          <w:rFonts w:ascii="Times New Roman" w:hAnsi="Times New Roman" w:cs="Times New Roman"/>
          <w:b/>
          <w:sz w:val="28"/>
          <w:szCs w:val="28"/>
          <w:lang w:val="en-US"/>
        </w:rPr>
      </w:pPr>
      <w:bookmarkStart w:id="0" w:name="_Hlk148904447"/>
      <w:r w:rsidRPr="00131017">
        <w:rPr>
          <w:rFonts w:ascii="Times New Roman" w:hAnsi="Times New Roman" w:cs="Times New Roman"/>
          <w:b/>
          <w:sz w:val="28"/>
          <w:szCs w:val="28"/>
          <w:lang w:val="en-US"/>
        </w:rPr>
        <w:t>O’QUVCHI QIZLAR O’RTASIDA DIVEANT XULQLARINING TARQALISHI</w:t>
      </w:r>
    </w:p>
    <w:p w:rsidR="00131017" w:rsidRDefault="00131017" w:rsidP="00131017">
      <w:pPr>
        <w:spacing w:after="0" w:line="276" w:lineRule="auto"/>
        <w:jc w:val="center"/>
        <w:rPr>
          <w:rFonts w:ascii="Times New Roman" w:hAnsi="Times New Roman" w:cs="Times New Roman"/>
          <w:b/>
          <w:i/>
          <w:sz w:val="28"/>
          <w:szCs w:val="28"/>
          <w:lang w:val="en-US"/>
        </w:rPr>
      </w:pPr>
    </w:p>
    <w:p w:rsidR="00131017" w:rsidRPr="00131017" w:rsidRDefault="00131017" w:rsidP="00131017">
      <w:pPr>
        <w:spacing w:after="0" w:line="276" w:lineRule="auto"/>
        <w:jc w:val="right"/>
        <w:rPr>
          <w:rFonts w:ascii="Times New Roman" w:hAnsi="Times New Roman" w:cs="Times New Roman"/>
          <w:b/>
          <w:i/>
          <w:sz w:val="28"/>
          <w:szCs w:val="28"/>
          <w:lang w:val="en-US"/>
        </w:rPr>
      </w:pPr>
      <w:r w:rsidRPr="00131017">
        <w:rPr>
          <w:rFonts w:ascii="Times New Roman" w:hAnsi="Times New Roman" w:cs="Times New Roman"/>
          <w:b/>
          <w:i/>
          <w:sz w:val="28"/>
          <w:szCs w:val="28"/>
          <w:lang w:val="en-US"/>
        </w:rPr>
        <w:t>Amirkulova Lola</w:t>
      </w:r>
    </w:p>
    <w:bookmarkEnd w:id="0"/>
    <w:p w:rsidR="00131017" w:rsidRDefault="00131017" w:rsidP="00131017">
      <w:pPr>
        <w:spacing w:after="0" w:line="276" w:lineRule="auto"/>
        <w:jc w:val="both"/>
        <w:rPr>
          <w:rFonts w:ascii="Times New Roman" w:hAnsi="Times New Roman" w:cs="Times New Roman"/>
          <w:b/>
          <w:sz w:val="28"/>
          <w:szCs w:val="28"/>
          <w:lang w:val="en-US"/>
        </w:rPr>
      </w:pPr>
    </w:p>
    <w:p w:rsidR="00131017" w:rsidRPr="00131017" w:rsidRDefault="00131017" w:rsidP="00131017">
      <w:pPr>
        <w:spacing w:after="0" w:line="276" w:lineRule="auto"/>
        <w:jc w:val="both"/>
        <w:rPr>
          <w:rFonts w:ascii="Times New Roman" w:hAnsi="Times New Roman" w:cs="Times New Roman"/>
          <w:b/>
          <w:sz w:val="28"/>
          <w:szCs w:val="28"/>
          <w:lang w:val="en-US"/>
        </w:rPr>
      </w:pPr>
      <w:r w:rsidRPr="00131017">
        <w:rPr>
          <w:rFonts w:ascii="Times New Roman" w:hAnsi="Times New Roman" w:cs="Times New Roman"/>
          <w:b/>
          <w:sz w:val="28"/>
          <w:szCs w:val="28"/>
          <w:lang w:val="en-US"/>
        </w:rPr>
        <w:tab/>
        <w:t xml:space="preserve">Aannotatsiya: </w:t>
      </w:r>
      <w:r w:rsidRPr="00131017">
        <w:rPr>
          <w:rFonts w:ascii="Times New Roman" w:hAnsi="Times New Roman" w:cs="Times New Roman"/>
          <w:sz w:val="28"/>
          <w:szCs w:val="28"/>
          <w:lang w:val="en-US"/>
        </w:rPr>
        <w:t>ushbu maqolada  yoshlar o’rtasida yuzaga keladigan diveant xulq-atvor, uning oqibatlari, sabablari xususidagi fikrlar berilgan.</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b/>
          <w:sz w:val="28"/>
          <w:szCs w:val="28"/>
          <w:lang w:val="en-US"/>
        </w:rPr>
        <w:tab/>
        <w:t xml:space="preserve">Kalit so’zlar: </w:t>
      </w:r>
      <w:r w:rsidRPr="00131017">
        <w:rPr>
          <w:rFonts w:ascii="Times New Roman" w:hAnsi="Times New Roman" w:cs="Times New Roman"/>
          <w:sz w:val="28"/>
          <w:szCs w:val="28"/>
          <w:lang w:val="en-US"/>
        </w:rPr>
        <w:t>jamiyat, diveant xulq, ijtimoiy meyor, xulqdan og’ishganlik, qoidalar, muhit.</w:t>
      </w:r>
    </w:p>
    <w:p w:rsidR="00131017" w:rsidRPr="00131017" w:rsidRDefault="00131017" w:rsidP="00131017">
      <w:pPr>
        <w:spacing w:after="0" w:line="276" w:lineRule="auto"/>
        <w:jc w:val="both"/>
        <w:rPr>
          <w:rFonts w:ascii="Times New Roman" w:hAnsi="Times New Roman" w:cs="Times New Roman"/>
          <w:sz w:val="28"/>
          <w:szCs w:val="28"/>
        </w:rPr>
      </w:pPr>
      <w:r w:rsidRPr="00131017">
        <w:rPr>
          <w:rFonts w:ascii="Times New Roman" w:hAnsi="Times New Roman" w:cs="Times New Roman"/>
          <w:sz w:val="28"/>
          <w:szCs w:val="28"/>
          <w:lang w:val="en-US"/>
        </w:rPr>
        <w:tab/>
      </w:r>
      <w:r w:rsidRPr="00131017">
        <w:rPr>
          <w:rFonts w:ascii="Times New Roman" w:hAnsi="Times New Roman" w:cs="Times New Roman"/>
          <w:b/>
          <w:sz w:val="28"/>
          <w:szCs w:val="28"/>
        </w:rPr>
        <w:t>Аннотация:</w:t>
      </w:r>
      <w:r w:rsidRPr="00131017">
        <w:rPr>
          <w:rFonts w:ascii="Times New Roman" w:hAnsi="Times New Roman" w:cs="Times New Roman"/>
          <w:sz w:val="28"/>
          <w:szCs w:val="28"/>
        </w:rPr>
        <w:t xml:space="preserve"> в этой статье даются мнения о причинах нисходящего поведения, его последствиях, причинах, возникающих у молодых людей.</w:t>
      </w:r>
    </w:p>
    <w:p w:rsidR="00131017" w:rsidRPr="00131017" w:rsidRDefault="00131017" w:rsidP="00131017">
      <w:pPr>
        <w:spacing w:after="0" w:line="276" w:lineRule="auto"/>
        <w:jc w:val="both"/>
        <w:rPr>
          <w:rFonts w:ascii="Times New Roman" w:hAnsi="Times New Roman" w:cs="Times New Roman"/>
          <w:sz w:val="28"/>
          <w:szCs w:val="28"/>
        </w:rPr>
      </w:pPr>
      <w:r w:rsidRPr="00131017">
        <w:rPr>
          <w:rFonts w:ascii="Times New Roman" w:hAnsi="Times New Roman" w:cs="Times New Roman"/>
          <w:sz w:val="28"/>
          <w:szCs w:val="28"/>
        </w:rPr>
        <w:tab/>
      </w:r>
      <w:r w:rsidRPr="00131017">
        <w:rPr>
          <w:rFonts w:ascii="Times New Roman" w:hAnsi="Times New Roman" w:cs="Times New Roman"/>
          <w:b/>
          <w:sz w:val="28"/>
          <w:szCs w:val="28"/>
        </w:rPr>
        <w:t>Ключевые слова:</w:t>
      </w:r>
      <w:r w:rsidRPr="00131017">
        <w:rPr>
          <w:rFonts w:ascii="Times New Roman" w:hAnsi="Times New Roman" w:cs="Times New Roman"/>
          <w:sz w:val="28"/>
          <w:szCs w:val="28"/>
        </w:rPr>
        <w:t xml:space="preserve"> общество, дивеантное поведение, социальный критерий, отклонение от поведения, правила, среда.</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rPr>
        <w:tab/>
      </w:r>
      <w:r w:rsidRPr="00131017">
        <w:rPr>
          <w:rFonts w:ascii="Times New Roman" w:hAnsi="Times New Roman" w:cs="Times New Roman"/>
          <w:b/>
          <w:sz w:val="28"/>
          <w:szCs w:val="28"/>
          <w:lang w:val="en-US"/>
        </w:rPr>
        <w:t>Aannotation:</w:t>
      </w:r>
      <w:r w:rsidRPr="00131017">
        <w:rPr>
          <w:rFonts w:ascii="Times New Roman" w:hAnsi="Times New Roman" w:cs="Times New Roman"/>
          <w:sz w:val="28"/>
          <w:szCs w:val="28"/>
          <w:lang w:val="en-US"/>
        </w:rPr>
        <w:t xml:space="preserve"> This article provides insights into the diveant behavior that occurs among young people, its consequences, its causes.</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b/>
          <w:sz w:val="28"/>
          <w:szCs w:val="28"/>
          <w:lang w:val="en-US"/>
        </w:rPr>
        <w:tab/>
        <w:t>Keywords:</w:t>
      </w:r>
      <w:r w:rsidRPr="00131017">
        <w:rPr>
          <w:rFonts w:ascii="Times New Roman" w:hAnsi="Times New Roman" w:cs="Times New Roman"/>
          <w:sz w:val="28"/>
          <w:szCs w:val="28"/>
          <w:lang w:val="en-US"/>
        </w:rPr>
        <w:t xml:space="preserve"> society, diveant behavior, social norms, behavioral deviations, rules, environment.</w:t>
      </w:r>
    </w:p>
    <w:p w:rsidR="00131017" w:rsidRDefault="00131017" w:rsidP="00131017">
      <w:pPr>
        <w:spacing w:after="0" w:line="276" w:lineRule="auto"/>
        <w:jc w:val="both"/>
        <w:rPr>
          <w:rFonts w:ascii="Times New Roman" w:hAnsi="Times New Roman" w:cs="Times New Roman"/>
          <w:sz w:val="28"/>
          <w:szCs w:val="28"/>
          <w:lang w:val="en-US"/>
        </w:rPr>
      </w:pPr>
    </w:p>
    <w:p w:rsidR="00131017" w:rsidRPr="00131017" w:rsidRDefault="00131017" w:rsidP="00131017">
      <w:pPr>
        <w:spacing w:after="0" w:line="276" w:lineRule="auto"/>
        <w:jc w:val="both"/>
        <w:rPr>
          <w:rFonts w:ascii="Times New Roman" w:hAnsi="Times New Roman" w:cs="Times New Roman"/>
          <w:b/>
          <w:sz w:val="28"/>
          <w:szCs w:val="28"/>
          <w:lang w:val="en-US"/>
        </w:rPr>
      </w:pPr>
      <w:bookmarkStart w:id="1" w:name="_GoBack"/>
      <w:bookmarkEnd w:id="1"/>
      <w:r w:rsidRPr="00131017">
        <w:rPr>
          <w:rFonts w:ascii="Times New Roman" w:hAnsi="Times New Roman" w:cs="Times New Roman"/>
          <w:sz w:val="28"/>
          <w:szCs w:val="28"/>
          <w:lang w:val="en-US"/>
        </w:rPr>
        <w:tab/>
      </w:r>
      <w:r w:rsidRPr="00131017">
        <w:rPr>
          <w:rFonts w:ascii="Times New Roman" w:hAnsi="Times New Roman" w:cs="Times New Roman"/>
          <w:b/>
          <w:sz w:val="28"/>
          <w:szCs w:val="28"/>
          <w:lang w:val="en-US"/>
        </w:rPr>
        <w:t>KIRISH</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b/>
          <w:sz w:val="28"/>
          <w:szCs w:val="28"/>
          <w:lang w:val="en-US"/>
        </w:rPr>
        <w:tab/>
      </w:r>
      <w:r w:rsidRPr="00131017">
        <w:rPr>
          <w:rFonts w:ascii="Times New Roman" w:hAnsi="Times New Roman" w:cs="Times New Roman"/>
          <w:sz w:val="28"/>
          <w:szCs w:val="28"/>
          <w:lang w:val="en-US"/>
        </w:rPr>
        <w:t xml:space="preserve">Jamiyatda insonlar faoliyati xatti-harakatlari va xulq atvorlarini ijtimoiy mehyorlar boshqaradi.  Ijtimoiy mehyor - jamiyat boshqaruvining ajralmas qismi bo’lib, shaxs yoki ijtimoiy guruh xulq-atvorini muayyan ijtimoiy muhitga  moslashtiruvchi  qoidalar majmuidir. Ijtimoiy  me’yorning  xulqiy,  axloqiy,  diniy  hamda  urf  odatlariga  oid  turlari mavjud.  Ijtimoiy mehyorning afzalligi  shundaki,  yoshligidanoq  muayyan  moslashtirib  borilgan  shaxslar  ko’pchilik  tomonidan  qabul  qilingan  tamoyillar  doirasidan  chetga chiqmaydi  va  boshqalardan  ham  shuni  kutadi.  Jamiyat taraqqiyotiga xizmat qilmasdan, balki  unga  to’siq  bo’luvchi  me’yordan  og’ish  holatlari  ham  mavjud  bo’lib, sotsiologiyada  bu  narsa  «Deviantlik  holatlari»,  undan  tug’iluvchi  xulq  atvorni  «Deviant  xulq-atvor» deb nomlanadi. Deviant xulq-atvor jamiyatda o’rnatilgan axloq me’yorlarga  mos  kelmaydigan  insoniy  faoliyat  yoki  xatti-harakat,  ijtimoiy  hodisa  bo’lib, yolg’onchilik, dangasalik, o’g’rilik, ichkilikbozlik, giyohvandlik, o’z joniga qasd qilish va boshqa  ko’plab  shu  kabi  holatlar  ushbu  xulq-atvor  xususiyatlari  hisoblanadi.  Deviant xulq-atvor deganda  quyidagilar  nazarda  tutiladi: </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 xml:space="preserve"> A)  Jinoyatchilik.  Muayyan davlatda o’rnatilgan qonun va mehyorlarga  nisbatan  ayrim  shaxslarning  salbiy  munosabati jinoyat, mazkur shaxs esa jinoyatchi hisoblanadi. </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lastRenderedPageBreak/>
        <w:t xml:space="preserve">V) Ichkilikbozlik. 1) Alkogolni har zamonda istehmol qilish. 2) Alkogolni ko’p istehmol qilish. 3)  Alkogolizm - spirtli  ichimliklarga  patalogik  o’rganib  qolish  bilan  tavsiflanuvchi kasallik. </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S) Giyohvandlik. Giyohvand yoki unga tenglashtirilgan vositalarga doimiy ruju qo’yish</w:t>
      </w:r>
      <w:r w:rsidRPr="00131017">
        <w:rPr>
          <w:rFonts w:ascii="Times New Roman" w:hAnsi="Times New Roman" w:cs="Times New Roman"/>
          <w:b/>
          <w:sz w:val="28"/>
          <w:szCs w:val="28"/>
          <w:lang w:val="en-US"/>
        </w:rPr>
        <w:t xml:space="preserve"> </w:t>
      </w:r>
      <w:r w:rsidRPr="00131017">
        <w:rPr>
          <w:rFonts w:ascii="Times New Roman" w:hAnsi="Times New Roman" w:cs="Times New Roman"/>
          <w:sz w:val="28"/>
          <w:szCs w:val="28"/>
          <w:lang w:val="en-US"/>
        </w:rPr>
        <w:t xml:space="preserve">va tibbiy ko’rsatmalarsiz istehmol qilish. </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 xml:space="preserve">D)  Fohishabozlik.  Ikki turga bo’linadi.  1. Konkubinat – nikohsiz birga yashash.  2. Fohishabozlik – pul uchun O’z tanasini sotish. G’arb mamlakatlarida asosan ikkinchisi qoralansada, Sharqda ikkala holatga ham mehyordan og’ish sifatida qaraladi. Ulardan tashqari, xalqimizda mahalliychilik, urug’- aymoqchilik boqimandalik kabi salbiy holatlar ham me’yordan chekinishning diqqat talab ko’rinishlaridan hisoblanadi. Deviant xulq-atvor bir shaxsning salbiy xulq-atvordan iborat faoliyatini, shuningdek, muayyan guruhning og’ma xulq-atvorlarini ham ifodalovchi tushunchadir. </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r>
      <w:r w:rsidRPr="00131017">
        <w:rPr>
          <w:rFonts w:ascii="Times New Roman" w:hAnsi="Times New Roman" w:cs="Times New Roman"/>
          <w:b/>
          <w:bCs/>
          <w:sz w:val="28"/>
          <w:szCs w:val="28"/>
          <w:lang w:val="en-US"/>
        </w:rPr>
        <w:t>Z.Freydning</w:t>
      </w:r>
      <w:r w:rsidRPr="00131017">
        <w:rPr>
          <w:rFonts w:ascii="Times New Roman" w:hAnsi="Times New Roman" w:cs="Times New Roman"/>
          <w:sz w:val="28"/>
          <w:szCs w:val="28"/>
          <w:lang w:val="en-US"/>
        </w:rPr>
        <w:t> </w:t>
      </w:r>
      <w:hyperlink r:id="rId8" w:history="1">
        <w:r w:rsidRPr="00131017">
          <w:rPr>
            <w:rStyle w:val="af0"/>
            <w:rFonts w:ascii="Times New Roman" w:hAnsi="Times New Roman" w:cs="Times New Roman"/>
            <w:sz w:val="28"/>
            <w:szCs w:val="28"/>
            <w:lang w:val="en-US"/>
          </w:rPr>
          <w:t>fikricha</w:t>
        </w:r>
      </w:hyperlink>
      <w:r w:rsidRPr="00131017">
        <w:rPr>
          <w:rFonts w:ascii="Times New Roman" w:hAnsi="Times New Roman" w:cs="Times New Roman"/>
          <w:sz w:val="28"/>
          <w:szCs w:val="28"/>
          <w:lang w:val="en-US"/>
        </w:rPr>
        <w:t>, inson xulq-atvorining asosida atrof-muhitni ongli baholash bilan ongsiz ishtiyoq orasida ziddiyat yotadi. Ongsizlik asosida esa insonga beshikdan to qabrgacha soyadek ergashib yuradigan, uning barcha fikr va istaklarini belgilaydigan jinsiy rag‘bat-</w:t>
      </w:r>
      <w:r w:rsidRPr="00131017">
        <w:rPr>
          <w:rFonts w:ascii="Times New Roman" w:hAnsi="Times New Roman" w:cs="Times New Roman"/>
          <w:b/>
          <w:bCs/>
          <w:sz w:val="28"/>
          <w:szCs w:val="28"/>
          <w:lang w:val="en-US"/>
        </w:rPr>
        <w:t> libido</w:t>
      </w:r>
      <w:r w:rsidRPr="00131017">
        <w:rPr>
          <w:rFonts w:ascii="Times New Roman" w:hAnsi="Times New Roman" w:cs="Times New Roman"/>
          <w:sz w:val="28"/>
          <w:szCs w:val="28"/>
          <w:lang w:val="en-US"/>
        </w:rPr>
        <w:t> yotadi. Barcha atrofimizdagi voqea-hodisalarni jinsiy rag‘bat belgilaydi. Inson ruhiyatidagi barcha jarayonlar hayot instinkti Eros va o‘lim instinkti-tanatos o‘rtasidagi kurash natijasi bo‘lib, </w:t>
      </w:r>
      <w:hyperlink r:id="rId9" w:history="1">
        <w:r w:rsidRPr="00131017">
          <w:rPr>
            <w:rStyle w:val="af0"/>
            <w:rFonts w:ascii="Times New Roman" w:hAnsi="Times New Roman" w:cs="Times New Roman"/>
            <w:sz w:val="28"/>
            <w:szCs w:val="28"/>
            <w:lang w:val="en-US"/>
          </w:rPr>
          <w:t>har qanday xulq-atvor</w:t>
        </w:r>
      </w:hyperlink>
      <w:r w:rsidRPr="00131017">
        <w:rPr>
          <w:rFonts w:ascii="Times New Roman" w:hAnsi="Times New Roman" w:cs="Times New Roman"/>
          <w:sz w:val="28"/>
          <w:szCs w:val="28"/>
          <w:lang w:val="en-US"/>
        </w:rPr>
        <w:t>, jumladan noto‘g‘ri xulq-atvor ham, jinsiy rag‘bat va yashash uchun kurash natijasidir.</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Deviant xulq-atvorga R.Merton ishlab chiqqan ta’limot zamonaviy sotsiologiyada yetakchi o‘rin tutadi. E.Dyurkgeymning </w:t>
      </w:r>
      <w:hyperlink r:id="rId10" w:history="1">
        <w:r w:rsidRPr="00131017">
          <w:rPr>
            <w:rStyle w:val="af0"/>
            <w:rFonts w:ascii="Times New Roman" w:hAnsi="Times New Roman" w:cs="Times New Roman"/>
            <w:sz w:val="28"/>
            <w:szCs w:val="28"/>
            <w:lang w:val="en-US"/>
          </w:rPr>
          <w:t>anomiyasini rivojlantirib</w:t>
        </w:r>
      </w:hyperlink>
      <w:r w:rsidRPr="00131017">
        <w:rPr>
          <w:rFonts w:ascii="Times New Roman" w:hAnsi="Times New Roman" w:cs="Times New Roman"/>
          <w:sz w:val="28"/>
          <w:szCs w:val="28"/>
          <w:lang w:val="en-US"/>
        </w:rPr>
        <w:t>, R.Merton deviant xulq-atvorga quyidagicha ta’rif beradi; “Deviant xulq-atvor jamiyatda e’lon qilingan qadriyatlar va rasmiy xulq-atvor standartlari bilan aholi xulq-atvori motivlari va mavjud imkoniyatlarning bir-biriga mos kelmay qolishi natijasidir”. Jamiyatning rasmiy tuzilmalari tomonidan maqsadga erishishning turli guruhlar uchun turlicha imkoniyatlar yaratib berishi natijasi bo‘lmish funksional kamchiliklar maqsadga erishishga xizmat qiluvchi norasmiy tuzilmalarning tashkil bo‘lishiga olib keladi. Maqsad va vositalarga turlicha munosabat quyidagi xulq-atvor turlariga olib kelishi mumkin.</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Jamiyat a’zolarining hulq–atvorlar shu jamiyatda qabul qilingan axloqiy va huquqiy m’yorlarga muvofiq kelishi kishilarning farovon turmushlarini tashkil etishning muhim omillaridan bo‘lib xizmat qiladi. Shuning uchun har qanday jamiyatda insonlarning nomaqbul hulq–atvorini pasaytirishga harakat qilinib kelinadi. Chunki, bu holat ijtimoiy hayotning barcha sohalariga jiddiy salbiy ta’sir ko‘rsatishi muqarrardir.</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Sotsiologik adabiyotlarda d</w:t>
      </w:r>
      <w:r w:rsidRPr="00131017">
        <w:rPr>
          <w:rFonts w:ascii="Times New Roman" w:hAnsi="Times New Roman" w:cs="Times New Roman"/>
          <w:b/>
          <w:bCs/>
          <w:i/>
          <w:iCs/>
          <w:sz w:val="28"/>
          <w:szCs w:val="28"/>
          <w:lang w:val="en-US"/>
        </w:rPr>
        <w:t>eviant</w:t>
      </w:r>
      <w:r w:rsidRPr="00131017">
        <w:rPr>
          <w:rFonts w:ascii="Times New Roman" w:hAnsi="Times New Roman" w:cs="Times New Roman"/>
          <w:i/>
          <w:iCs/>
          <w:sz w:val="28"/>
          <w:szCs w:val="28"/>
          <w:lang w:val="en-US"/>
        </w:rPr>
        <w:t> </w:t>
      </w:r>
      <w:r w:rsidRPr="00131017">
        <w:rPr>
          <w:rFonts w:ascii="Times New Roman" w:hAnsi="Times New Roman" w:cs="Times New Roman"/>
          <w:b/>
          <w:bCs/>
          <w:i/>
          <w:iCs/>
          <w:sz w:val="28"/>
          <w:szCs w:val="28"/>
          <w:lang w:val="en-US"/>
        </w:rPr>
        <w:t>hulq – atvor</w:t>
      </w:r>
      <w:r w:rsidRPr="00131017">
        <w:rPr>
          <w:rFonts w:ascii="Times New Roman" w:hAnsi="Times New Roman" w:cs="Times New Roman"/>
          <w:sz w:val="28"/>
          <w:szCs w:val="28"/>
          <w:lang w:val="en-US"/>
        </w:rPr>
        <w:t> (lotin tilida </w:t>
      </w:r>
      <w:r w:rsidRPr="00131017">
        <w:rPr>
          <w:rFonts w:ascii="Times New Roman" w:hAnsi="Times New Roman" w:cs="Times New Roman"/>
          <w:i/>
          <w:iCs/>
          <w:sz w:val="28"/>
          <w:szCs w:val="28"/>
          <w:lang w:val="en-US"/>
        </w:rPr>
        <w:t>Deviatio</w:t>
      </w:r>
      <w:r w:rsidRPr="00131017">
        <w:rPr>
          <w:rFonts w:ascii="Times New Roman" w:hAnsi="Times New Roman" w:cs="Times New Roman"/>
          <w:sz w:val="28"/>
          <w:szCs w:val="28"/>
          <w:lang w:val="en-US"/>
        </w:rPr>
        <w:t> – og‘ish) tushunchasi orqali quyidagi holatlar tushiniladi:</w:t>
      </w:r>
    </w:p>
    <w:p w:rsidR="00131017" w:rsidRPr="00131017" w:rsidRDefault="00131017" w:rsidP="00131017">
      <w:pPr>
        <w:numPr>
          <w:ilvl w:val="0"/>
          <w:numId w:val="24"/>
        </w:num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Insonning mavjud jamiyatdagi rasmiy jihatdan qabul qilingan yoki qaror topgan me’yorlari, ya’ni «ruhiy sog‘lomlik, huquqiy, madaniy yoki ahloq me’yorlari»ga mos kelmaydigan xatti – </w:t>
      </w:r>
      <w:hyperlink r:id="rId11" w:history="1">
        <w:r w:rsidRPr="00131017">
          <w:rPr>
            <w:rStyle w:val="af0"/>
            <w:rFonts w:ascii="Times New Roman" w:hAnsi="Times New Roman" w:cs="Times New Roman"/>
            <w:sz w:val="28"/>
            <w:szCs w:val="28"/>
            <w:lang w:val="en-US"/>
          </w:rPr>
          <w:t>harakatlari</w:t>
        </w:r>
      </w:hyperlink>
      <w:r w:rsidRPr="00131017">
        <w:rPr>
          <w:rFonts w:ascii="Times New Roman" w:hAnsi="Times New Roman" w:cs="Times New Roman"/>
          <w:sz w:val="28"/>
          <w:szCs w:val="28"/>
          <w:lang w:val="en-US"/>
        </w:rPr>
        <w:t>, qilmishlari.</w:t>
      </w:r>
    </w:p>
    <w:p w:rsidR="00131017" w:rsidRPr="00131017" w:rsidRDefault="00131017" w:rsidP="00131017">
      <w:pPr>
        <w:numPr>
          <w:ilvl w:val="0"/>
          <w:numId w:val="24"/>
        </w:num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Mavjud jamiyatdagi rasmiy jihatdan qabul qilingan yoki qaror topgan me’yorlariga (standart va shablonlar) mos kelmaydigan tarzdagi inson xatti – harakatlarining ommaviy shaklda ifodalanishi, ijtimoiy hodisa.</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Birinchi holatda deviant hulq – atvor bevosita umumiy va yoshga oid psixologiya (ruhiyatshunoslik), pedagogika va psixiatriya predmeti sifatida o‘rin tutadi. Ikkinchi holatda esa deviant hulq – atvor tushunchasi – sotsiologik va ijtimoiy psixologiya predmeti hisoblanadi.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Deviant hulq–atvor ko‘plab salbiy jihatlarni o‘z ichiga qamrab </w:t>
      </w:r>
      <w:hyperlink r:id="rId12" w:history="1">
        <w:r w:rsidRPr="00131017">
          <w:rPr>
            <w:rStyle w:val="af0"/>
            <w:rFonts w:ascii="Times New Roman" w:hAnsi="Times New Roman" w:cs="Times New Roman"/>
            <w:sz w:val="28"/>
            <w:szCs w:val="28"/>
            <w:lang w:val="en-US"/>
          </w:rPr>
          <w:t>olishi bilan tavsiflanib</w:t>
        </w:r>
      </w:hyperlink>
      <w:r w:rsidRPr="00131017">
        <w:rPr>
          <w:rFonts w:ascii="Times New Roman" w:hAnsi="Times New Roman" w:cs="Times New Roman"/>
          <w:sz w:val="28"/>
          <w:szCs w:val="28"/>
          <w:lang w:val="en-US"/>
        </w:rPr>
        <w:t>, diniy nuqtai nazardan bu holatlar «yovuzlik» ko‘rinishida, tibbiyot nuqtai nazaridan «kasallik» simptomlari sifatida, huquqiy me’yorlar nuqtai nazaridan «noqonuniy» ko‘rinishda va hatto ushbu hulq–atvor shaklini «me’yoriy bo‘lmagan» ko‘rinishda </w:t>
      </w:r>
      <w:hyperlink r:id="rId13" w:history="1">
        <w:r w:rsidRPr="00131017">
          <w:rPr>
            <w:rStyle w:val="af0"/>
            <w:rFonts w:ascii="Times New Roman" w:hAnsi="Times New Roman" w:cs="Times New Roman"/>
            <w:sz w:val="28"/>
            <w:szCs w:val="28"/>
            <w:lang w:val="en-US"/>
          </w:rPr>
          <w:t>baholash kuzatiladi</w:t>
        </w:r>
      </w:hyperlink>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Xulq–atvordagi me’yordan og‘ishlarni o‘rganish jarayoni o‘zining tarixiga egadir. Platon o‘z davrida insonlarning turli xil hulq – atvorlarini izohlashga harakat qilgan.</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Rossiyalik olim Ya.I.Gilinskiy tomonidan deviant xulq – atvorning madaniylashtirilgan jihati o‘rganilib, «</w:t>
      </w:r>
      <w:r w:rsidRPr="00131017">
        <w:rPr>
          <w:rFonts w:ascii="Times New Roman" w:hAnsi="Times New Roman" w:cs="Times New Roman"/>
          <w:i/>
          <w:iCs/>
          <w:sz w:val="28"/>
          <w:szCs w:val="28"/>
          <w:lang w:val="en-US"/>
        </w:rPr>
        <w:t>deviant xulq–atvor</w:t>
      </w:r>
      <w:r w:rsidRPr="00131017">
        <w:rPr>
          <w:rFonts w:ascii="Times New Roman" w:hAnsi="Times New Roman" w:cs="Times New Roman"/>
          <w:sz w:val="28"/>
          <w:szCs w:val="28"/>
          <w:lang w:val="en-US"/>
        </w:rPr>
        <w:t>» tushunchasini fanga kiritgan va hozirgi kunda bu atama «og‘uvchi hulq – atvor» atamasi bilan bir xil ma’noda qo‘llaniladi.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Xorijiy tadqiqotchilar – Dyurkgeym, Klages, Merton, Smelzer, </w:t>
      </w:r>
      <w:hyperlink r:id="rId14" w:history="1">
        <w:r w:rsidRPr="00131017">
          <w:rPr>
            <w:rStyle w:val="af0"/>
            <w:rFonts w:ascii="Times New Roman" w:hAnsi="Times New Roman" w:cs="Times New Roman"/>
            <w:sz w:val="28"/>
            <w:szCs w:val="28"/>
            <w:lang w:val="en-US"/>
          </w:rPr>
          <w:t>Shibutani</w:t>
        </w:r>
      </w:hyperlink>
      <w:r w:rsidRPr="00131017">
        <w:rPr>
          <w:rFonts w:ascii="Times New Roman" w:hAnsi="Times New Roman" w:cs="Times New Roman"/>
          <w:sz w:val="28"/>
          <w:szCs w:val="28"/>
          <w:lang w:val="en-US"/>
        </w:rPr>
        <w:t>, Shuessler va boshqalar tomonidan deviant hulq–atvor ijtimoiy me’yorlar va kutilayotgan holatlar bilan mutanosiblik yoki nomutanosiblik asosida aniqlanishi ta’kidlanadi. O‘z navbatida, ushbu jamiyat uchun kutilgan holatni qonitirmaydigan hulq – atvor bevosita deviant sifatida baholanadi.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b/>
          <w:sz w:val="28"/>
          <w:szCs w:val="28"/>
          <w:lang w:val="en-US"/>
        </w:rPr>
        <w:t>ASOSIY QISM</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b/>
          <w:sz w:val="28"/>
          <w:szCs w:val="28"/>
          <w:lang w:val="en-US"/>
        </w:rPr>
        <w:tab/>
      </w:r>
      <w:r w:rsidRPr="00131017">
        <w:rPr>
          <w:rFonts w:ascii="Times New Roman" w:hAnsi="Times New Roman" w:cs="Times New Roman"/>
          <w:sz w:val="28"/>
          <w:szCs w:val="28"/>
          <w:lang w:val="en-US"/>
        </w:rPr>
        <w:t>Yosh avlod o'rtasida deviant xulq-atvorning rivojlanishi va jamiyatdagi jinoyatchilik hodisalarining o'sishi o'rtasida to'g'ridan-to'g'ri bog'liqlik mavjud. Noqonuniy xatti-harakatlar qilish istagi bolalar va o'spirinlarning deviant xatti-harakatlari rivojlanishi bilan ortib bormoqda. Shuning uchun profilaktika ishlari barcha ta'lim muassasalarida hamma joyda joriy etilishi kerak. Ularning maqsadi o'spirinlarni har bir harakat javobgar bo'lishi kerakligini o'rgatishdir. Zamonaviy dunyoda deviant xatti-harakatlar muammosi ayniqsa keskin. Iqtisodiy tengsizlik, ommaviy globallashuv, axborotdan erkin foydalanish, demokratiyaning rivojlanishi, shuningdek, ijtimoiy hodisalar ko'pincha o'smirlar muhitida salbiy reaktsiyalarni keltirib chiqaradi. Yoshlar adolatsizlikka qarshi isyon ko'taradilar, axloqiy me'yorlarni o'rnatdilar yoki o'rnatdilar.</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Deviant xulqli farzandi bor oila a’zolarinig oʻzaro munosabatlarida rad etilganlik va befarqlik kabilar koʻproq koʻzga tashlanadi. Tadqiqotlarining koʻrsatishicha, ota-ona orasidagi doimiy nizolar, urush-janjallar, oʻzaro xusumat, shuningdek, mustahkam boʻlmagan nikoh deviant xulqida yoshligidanoq oʻz asoratlarini koʻrsatadi. Bunday ota-onalar oʻz farzandlarining ijtimoiy tarbiyasiga, ularga nisbatan kam eʻtibor beradilar. Ayni vaqtda farzandlar tomonidan ham shunday munosabat kuzatiladi. Ushbu holatlar sof psixologik nuqtai nazaridan etibor berilsa xar qanday xuquqbuzarlik, xar qanday jinoiy faoliyatning alohida turi sifatida talqin qilinadi. Bunda inson ijtimoiy faolligini belgilovchi va oʻziga hos qonunbuzarlik shaklida ifodalonuvchi uning psixik holati, shaxsning motivatsion jabxasi, individual psixologik sifatlari, psixologik hususiyatlari, subʻyektning ijtimoiy qadriyatlarga munosabatlarida oʻz ifodasini topadi. voyaga yetmaganlar xos deviant xulq-atvor va ularni ijtimoiy moslasha olmaslik (dezadaptatsiya) muammosi kuchayib borish xususiyatiga ega ekanligi bois ham juda dolzarbdir. Bunday oʻsmirlarning umum qabul qilingan ijtimoiy va ma`naviy-axloqiy me`yorlarni tan olmasligi, ta`lim-tarbiya bilan shug`ullanuvchi oila, maktab, mahalla va boshqa ijtimoiy institutlar oldiga muhim vazifalarni yuklaydi. Xulq-atvorida buzilishlari boʻlgan oʻsmirlarning psixik rivojlanishida ham oʻzgarishlar roʻy berishi sir emas. Shu bois ularning xulq-atvorida buzilishni keltirib chiqaruvchi sabablarni tadqiq qilish, oilaning farzand tarbiyasidagi oʻrnini oʻrganish alohida yondashuvni talab etadi.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Ijtimoiy omillarning o'smirlar xulq-atvoriga ta'sirining o'ziga xosligi ularning bevosita atrof-muhit orqali bilvosita ijobiy va salbiy ta'siridadir. Umumlashtirilgan mavhum konstantalar va aniq hayotiy vaziyatlar o'rtasidagi bog'liqliklarni chuqur tahlil qilish shuni ko'rsatdiki, o'smirlarning hayotiy yo'nalishlarida ko'p narsa ularning oilaviy ahvoliga bog'liq. Shunday qilib, o'smirlik davridagi og'ishlarning statistik tasviri bilan oilaviy muammolarning statistik tasviri (bolali ota -onalar o'rtasidagi ajralish) o'rtasidagi bog'liqlik nisbatan yuqori bo'lib, bu voyaga etmaganlarning jinoyatchilik darajasini jinoyat statistikasi bo'yicha emas, balki ajralishlar statistikasi bo'yicha baholash imkonini beradi. Birinchi ko'rsatkichning oshishi bilan ikkinchisi ham o'sadi.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Oiladagi nizolar o'smirlardagi deviant xulq -atvorining holati va dinamikasini belgilovchi asosiy sabablardan biridir. "Oilaviy muammo" tushunchasi oilaning turli salbiy xususiyatlarini, uning tarkibiy, miqdoriy va jins va yosh tarkibidagi kamchiliklarni, oila ichidagi munosabatlarni, oila a'zolarining tashqi ijtimoiy institutlar (maktab, ishlab chiqarish, dam olish va boshqa muassasalar) bilan munosabatlarini qamrab oladi. . Bu omillarning har biri o'smirning shaxsiyatini shakllantirish jarayoniga aniq ta'sir ko'rsatadi. Oilaning psixologik iqlimi, uning birlashish darajasi g'oyalarning izchilligi va huquq va majburiyatlarning oilada haqiqiy taqsimlanishi, a'zolarning o'zaro ta'siri va o'zaro yordami bilan belgilanadi. Har qanday oilaning poydevori er -xotinning bir -biriga va bolalarga nisbatan ijtimoiy mavqeidan kelib chiqadi. O'smirlarning xulq-atvoriga salbiy ta'sir ota-onalarning tarbiyasidagi noaniq pozitsiyasini tushunishlari orqali amalga oshiriladi. Tadqiqotlar shuni ko'rsatdiki, deviant o'smirlarning ota -onalari bolalarning ijtimoiy me'yorlarga aniq munosabatiga, kuchli e'tiqodini shakllantira olmagan. Bolalar va ota -onalar o'rtasidagi munosabatlar befarqlik, ikkiyuzlamachilik bilan ajralib turadigan oilalarda o'smirlar ijobiy ijtimoiy tajribani o'zlashtirishda qiynaladilar. Bunday oiladagi o'smir ota-onasi bilan muloqotga bo'lgan ehtiyojni erta yo'qotadi. Tarbiyada deklarativlik ustunlik qiladi, argumentlar, axloqiy me'yorlarni tushuntirishlar bilan qo'llab-quvvatlanmaydi. Bunday o'smirlar o'rtasida o'tkazilgan so'rov shuni ko'rsatdiki, ota-onalar bilan muloqot ko'pincha qoralash, axloqni o'qish va o'smirlarning mustaqil fikrini rad etish bilan chegaralanadi. Ota-onasining obro'sini tan olmaydigan, ularni hurmat qilmaydigan o'spirinlarda deviant xulq-atvorga moyillik kuzatiladi. Bunday munosabat, agar o'smirlar ota-onalarining so'zlari va xatti-harakatlarini ijtimoiy normalar bilan taqqoslaganda, ular o'rtasida katta tafovutni sezsalar rivojlanadi. Agar kattalar o'smirlar bilan munosabatlarning mohiyatini o'z vaqtida o'zgartira olmasa, ularga ta'sir ko'rsata olmasa, ularga ko'proq tashabbuskorlik, muammolarni hal qilishda mustaqillik bersa, bu ularning hayotiy munosabatlarining shakllanishiga salbiy ta'sir ko'rsatishi mumkin.</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Ushbu qarama -qarshilikni hisobga olgan holda, tadqiqot mavzusi tanlandi. muammo quyidagicha ifodalanadi: disfunksional oila deviant xulq-atvor omillaridan biri sifatida harakat qilishi mumkin. Asosiy ijtimoiy nazorat funktsiyasi - hayotning turli sohalarida oila a'zolarining xulq -atvorini axloqiy jihatdan tartibga solish, shuningdek, turmush o'rtoqlar, ota -onalar va bolalar, katta avlod vakillari o'rtasidagi munosabatlardagi mas'uliyat va majburiyat. U oila a'zolari o'rtasidagi munosabatlar me'yorlari buzilgan taqdirda huquqiy va ma'naviy sanktsiyalarni shakllantirish va qo'llab -quvvatlashni amalga oshiradi. Umumiy talablarga javob beradigan kichik ijtimoiy guruhda jamiyatning ijtimoiy tuzilishi muvaffaqiyatli qayta ishlab chiqarilishi bilan oilaning har bir a'zosiga ijtimoiy mavqeini taqdim etish ta'minlanadi va ijtimoiy taraqqiyotning individual ehtiyojlarini qondirish uchun sharoit yaratiladi. Ma'naviy va hissiy aloqa sohasi ko'pincha aniqlanadi dam olish va kommunikativ oila vazifalar. Oila - bu odam o'zini maqomidan, tashqi ko'rinishidan, moddiy ahvolidan, muvaffaqiyatidan yoki muvaffaqiyatsizligidan qat'i nazar, o'zini mutlaqo himoyalangan his etishi mumkin bo'lgan joy bo'lishi kerak. "Mening uyim-mening qal'am" iborasi bu fikrni yaxshi ifodalaydi, chunki sog'lom, ziddiyatsiz oila-bu eng ishonchli tayanch, eng yaxshi boshpana, bu erda hech bo'lmaganda bir muncha vaqt tashqi tashvishlardan yashiring. dunyo, dam oling va sog'lom bo'ling. Endilikda jamiyat va davlat bepul tibbiy yordam ko‘rsatish, fuqarolar xavfsizligini kafolatlash va hokazolarni ta’minlay olmasa, oila a’zolarining ma’naviy-psixologik himoyasini ta’minlashdagi roli ortib borayotgan oila tomonidan bu funksiyalar tobora ko‘proq amalga oshirilmoqda. Shuningdek, siz hissiy qo'llab-quvvatlash, shaxsiy baxt va muhabbatga bo'lgan ehtiyojni qondirish, ya'ni oilada felitsitologik funktsiyani amalga oshirish haqida gapirishingiz mumkin (italyancha "felicite" - baxtdan). Dam olish funktsiyasi shuningdek, uning a'zolari tomonidan oilada uyg'unlikni saqlashga qaratilgan. Bu bir vaqtning o'zida ijtimoiy nazorat bilan oqilona bo'sh vaqtni tashkil qilishni o'z ichiga oladi. Kuzatishlar shuni ko'rsatadiki, kuch eng to'liq oilaviy muhitda tiklanadi. Bolalar bilan birgalikda dam olish - bu oila mustahkamligiga foydali ta'sir ko'rsatadigan omil. Oilaviy bo'sh vaqtni tashkil qilish ham ijtimoiy vazifa, jamiyat oldidagi axloqiy burchdir, chunki u oilani ma'naviy mustahkamlashga hissa qo'shadi. Jinsiy funktsiya - shaxsiy munosabatlar haqida haqiqiy g'oyalarni singdirganda, oila a'zolari (er -xotin) ning yaqin munosabatlarining axloqiy tomoni ustidan tegishli nazorat. Ushbu funktsiya bilan, to'g'ri tarbiya nuqtai nazaridan, ota-onalar yaxshi kurashmaydi. Ijtimoiy-iqtisodiy inqiroz va turmush darajasining keskin pasayishi fonida maktabda malakali jinsiy tarbiyaning yo'qligi va oiladagi ota-onalarning nochorligi jinsiy axloqsizlikka, jinsiy xulq-atvor sohasida demoralizatsiyaga, fohishalikka olib keladi. haq evaziga buzuq, shaxsiy bo'lmagan, nikohdan tashqari jinsiy aloqada ifodalangan deviant xulq -atvor shakli. Shunday qilib, oilaning funktsiyalari oilaviy guruhning jamiyat bilan aloqasini aks ettiradi, doimiy aloqada bo'ladi va jamiyat talablaridan kelib chiqadi.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Ontogenezning o'smirlik davri bolalikdan balog'at yoshigacha bo'lgan keskin oqimli davr bo'lib, u erda rivojlanish tendentsiyalari bir -biriga ziddir. Bir tomondan, bolaning salbiy namoyon bo'lishi, shaxsiyat tuzilishidagi nomutanosiblik, ilgari o'rnatilgan manfaatlar tizimining qulashi, kattalarga nisbatan xatti -harakatlarning noroziligi bu qiyin bosqichni ko'rsatadi. Bir tomondan, o'smirlik ko'plab ijobiy omillar bilan ajralib turadi - bolaning mustaqilligi oshadi, uning boshqa bolalar va kattalar bilan munosabatlari yanada xilma -xil va mazmunli bo'ladi, uning faoliyat doirasi kengayadi va sifat jihatidan o'zgaradi, o'ziga va boshqalarga mas'uliyatli munosabat. odamlar va boshqalar.</w:t>
      </w:r>
    </w:p>
    <w:p w:rsidR="00131017" w:rsidRPr="00131017" w:rsidRDefault="00131017" w:rsidP="00131017">
      <w:pPr>
        <w:spacing w:after="0" w:line="276" w:lineRule="auto"/>
        <w:jc w:val="both"/>
        <w:rPr>
          <w:rFonts w:ascii="Times New Roman" w:hAnsi="Times New Roman" w:cs="Times New Roman"/>
          <w:b/>
          <w:sz w:val="28"/>
          <w:szCs w:val="28"/>
          <w:lang w:val="en-US"/>
        </w:rPr>
      </w:pPr>
      <w:r w:rsidRPr="00131017">
        <w:rPr>
          <w:rFonts w:ascii="Times New Roman" w:hAnsi="Times New Roman" w:cs="Times New Roman"/>
          <w:b/>
          <w:sz w:val="28"/>
          <w:szCs w:val="28"/>
          <w:lang w:val="en-US"/>
        </w:rPr>
        <w:tab/>
        <w:t>XULOSA</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Deviant, ya’ni me’yordan og‘uvchi hulq–atvor insonning keng ko‘lamdagi qilmishlarini o‘z ichiga qamrab oladi. Og‘ish holati va me’yorning buzilish xususiyatlaridan kelib chiqib uning uchta darajasini ajratib ko‘rsatish mumkin:</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1. Axloq va odob me’yorlaridan sezilarsiz darajadagi og‘ishlar; xususiy deviant hulq atvor;</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2. Huquqiy me’yorlarning buzilishi, biroq bu holatda hulq – atvorning me’yoridan og‘ish unchalik sezilarli darajada bo‘lmasdan, jinoiy javobagarlikka tortish darajasida bo‘lmagan holatda aks etadi, sotsiologiyada bu ko‘rinish delikvent (no’maqul) hulq – atvor tushunchasi orqali ifodalanadi.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3. Huquqiy me’yorlarning jiddiy tarzda buzilishi jinoyatchilikka oid yoki kriminal hulq – atvor xisoblanadi.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Ushbu ko‘rinishda, jamiyatda omma tomonidan ma’qullanmaydigan barcha hulq – atvor me’yorlaridan og‘ish holatlari deviant hulq – atvor sifatida belgilanadi.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O‘zbekistonda joriy yilning 10 oyi davomida sodir etilgan jinoyatlar soni 9698 taga yoki 14 foizga (69,2 mingtadan 59,5 mingtagacha) kamaydi. O‘zA xabariga ko‘ra, bu haqda O‘zbekiston Prezidenti Shavkat Mirziyoyev raisligida 15 noyabr kuni mamlakatda huquqbuzarliklar profilaktikasi va jinoyatchilikka qarshi kurashish borasida belgilangan vazifalar ijrosi, bu borada mavjud muammolar va ularni hal etish masalalariga bag‘ishlangan videoselektor yig‘ilishida ma’lum qilingan. Joriy yil yanvar-oktyabr oylarida talonchilik 16 foizga, bosqinchilik — 19 foizga, qotillik — 21 foizga, tovlamachilik — 22 foizga, bezorilik — 34 foizga kamaygan. Shuningdek, ayollar o‘rtasida jinoyat sodir etish holatlari 16 foizga, yoshlar o‘rtasida 14 foizga, voyaga yetmaganlar o‘rtasida 17 foizga kamaydi. Uyma-uy yurib aholi muammolarini o‘rganish natijasida 22370 oilaning notinchligiga barham berildi, 11345 yosh oila ajrashib ketishdan saqlab qolindi, mahalla posbonlarining tezkor xabarlari yordamida 4494 jinoyat fosh etildi. Huquqbuzarliklarning oldini olish va jinoyatchilikka qarshi kurashish faoliyatiga axborot-kommunikatsiya texnologiyalari keng tatbiq qilinmoqda. Jumladan, Toshkentda «xavfsiz shahar», Samarqand, Buxoro, Xiva va Shahrisabz shaharlarida «xavfsiz turizm», Parkent tumanida «xavfsiz dam olish» konseptual loyihalari joriy etilmoqda. Mamlakatda savdo-sotiq, madaniy hordiq chiqarish va boshqa jamoat joylari, ta’lim muassasalarida jami 177 mingdan ortiq videokuzatuv moslamalari o‘rnatilishi natijasida ko‘plab og‘ir va o‘ta og‘ir jinoyatlarni fosh etishga erishildi.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Hozirgacha inqiroz sabablari o'smirning fiziologik o'zgarishlarida, degan fikr eskirgani yo'q. Psixologlarning asosiy asarlarida (L.I.Bojovich, V.V.Belous, D.I. bola, lekin, birinchi navbatda, bu ta'sir o'spirinning o'z atrofidagi olamga bo'lgan munosabati, o'zini tengdoshlari va kattalar bilan solishtirganda, ikkinchidan, biologik xususiyatlar emas. shaxs sifatida o'sib borayotgan shaxsning rivojlanishida hal qiluvchi ahamiyatga ega, lekin uning jamiyat a'zosi sifatida o'ziga nisbatan ongli munosabati shakllanadigan sifat jihatidan yangi ijtimoiy mavqega kirishi. O'smirlik davrida "integral individuallik" (V.V.Belous) ning geterogen quyi tizimlarining mos kelmasligi mavjud. Demak - o'smirlarning inkontinansiyasi, tajovuzkorligi, noadekvatligi va deviant xulq-atvorining namoyon bo'lishi. Shu sababli, o'smirlarning deviant xulq -atvorini nafaqat ijtimoiy sabablar (tananing psixogormonal qayta qurilishi, ijtimoiy muhitning ta'siri, ta'lim va boshqalar), balki integralning ko'p darajali xususiyatlarining etarli darajada muvofiqlashtirilmaganligi bilan izohlash kerak. individuallik.</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Shunday qilib, deviant xulq-atvor omillari haqida gapiradigan bo'lsak, quyidagilarni ajratib ko'rsatish mumkin: murakkab o'zaro ta'sir va o'zaro ta'sirda bo'lgan biologik, psixologik, ijtimoiy-pedagogik, ijtimoiy-iqtisodiy, axloqiy va axloqiy.</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Biologik omillarning ta'siri ham ijtimoiy-pedagogik, ham tibbiy tuzatishni talab qiladi. Genetik, ular meros qilib olingan. Bu ruhiy kasalliklar, eshitish va ko'rish nuqsonlari, tanadagi nuqsonlar, asab tizimining shikastlanishi bo'lishi mumkin. Bolalar, odatda, hatto onaning homiladorligi paytida ham etarli bo'lmagan va to'yib ovqatlanmaganligi, spirtli ichimliklar iste'mol qilishi va chekish tufayli bu jarohatlarga ega bo'lishadi; onaning kasalliklari (homiladorlik paytida jismoniy va ruhiy shikastlanish, surunkali va somatik yuqumli kasalliklar, jinsiy yo'l bilan yuqadigan kasalliklar); irsiy kasalliklarning ta'siri va ayniqsa, alkogolizm yuklagan irsiyat. Psixofiziologik omillar psixofiziologik stressning inson tanasiga ta'siri, atrof-muhitning kimyoviy tarkibi bilan bog'liq. O'z navbatida turli xil somatik, allergik va toksik kasalliklarga olib keladigan yangi energiya turlari. Boshqalardan salbiy munosabat nutq nuqsonlari, tashqi yoqimsizligi, ya'ni fiziologik omillar tufayli yuzaga keladi va tengdoshlar o'rtasidagi shaxslararo munosabatlarning buzilishiga olib keladi.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Ijtimoiy-pedagogik omillar maktabda, oilada yoki ijtimoiy ta'limdagi nuqsonlarda ifodalanadi, ular jinsi, yoshi va bolalar rivojlanishining individual xususiyatlariga asoslanadi, salbiy tajriba to'planishi bilan bolalik davrida bolaning erta ijtimoiylashuvida og'ishlarga olib keladi. ; bolaning maktab bilan aloqalarining uzilishi (pedagogik e'tiborsizlik) bilan doimiy maktabda muvaffaqiyatsizlikka uchraganida, bu o'smirning bilim motivlari, qiziqishlari va maktab ko'nikmalarining etishmasligiga olib keladi. Maktabga yomon tayyorgarlik, uy vazifasiga salbiy munosabat, baholarga befarqlik ta'limning noto'g'ri rivojlanishiga olib keladi, bu uning rivojlanishining bir necha bosqichlaridan o'tadi:</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Akademik dekompensatsiya (maktabga umumiy qiziqishni saqlab qolgan holda bir yoki bir nechta fanlarni o'rganishda qiyinchilik);</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Maktabda noto'g'ri ishlash (darsga kelmaslik, o'qishdagi qiyinchiliklar, xulq -atvorining buzilishi, sinfdoshlar va o'qituvchilar bilan nizolar);</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Ijtimoiy moslashuv (o'rganishga qiziqishning to'liq yo'qolishi, antisosyal kompaniyalar, spirtli ichimliklar, giyohvand moddalar);</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Bo'sh vaqtni kriminallashtirish.</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Ijtimoiy-iqtisodiy omillarga quyidagilar kiradi: ijtimoiy tengsizlik; jamiyatning boy va kambag'allarga tabaqalanishi; aholining katta qismini qashshoqlashishi; past daromad, ishsizlik; inflyatsiya va ijtimoiy keskinlik.</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Axloqiy-axloqiy omillar, bir tomondan, zamonaviy jamiyatning axloqiy va axloqiy darajasining pastligida, qadriyatlarning, birinchi navbatda, ma'naviyatning yo'q qilinishida, "materializm" psixologiyasini tasdiqlashda, axloqning qulashida namoyon bo'ladi; boshqa tomondan, deviant xatti -harakatlarning namoyon bo'lishiga jamiyatning neytral munosabatida.</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Shunday qilib, deviant xulq -atvorni, agar u boshqa ijtimoiy qabul qilinadigan aloqa usullari charchagan yoki mavjud bo'lmaganda, bola bilan muloqot qilish tili sifatida o'zini tutadigan g'ayritabiiy sharoitlarga (ijtimoiy yoki mikrosotsial) normal munosabat sifatida qarash mumkin. .</w:t>
      </w:r>
    </w:p>
    <w:p w:rsidR="00131017" w:rsidRPr="00131017" w:rsidRDefault="00131017" w:rsidP="00131017">
      <w:p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b/>
        <w:t>Zamonaviy ilm -fan ma'lumotlari, deviant o'smir, birinchi navbatda, oddiy irsiyat bilan ajralib turadigan oddiy bola ekanligiga ishontiradi. Va u xatolar, tarbiyaviy ishdagi kamchiliklar, o'z muhitidagi qiyinchiliklar ta'siri ostida og'ish xususiyatlarini, sifatlarini egallaydi.</w:t>
      </w:r>
    </w:p>
    <w:p w:rsidR="00131017" w:rsidRPr="00131017" w:rsidRDefault="00131017" w:rsidP="00131017">
      <w:pPr>
        <w:spacing w:after="0" w:line="276" w:lineRule="auto"/>
        <w:jc w:val="center"/>
        <w:rPr>
          <w:rFonts w:ascii="Times New Roman" w:hAnsi="Times New Roman" w:cs="Times New Roman"/>
          <w:sz w:val="28"/>
          <w:szCs w:val="28"/>
        </w:rPr>
      </w:pPr>
      <w:r w:rsidRPr="00131017">
        <w:rPr>
          <w:rFonts w:ascii="Times New Roman" w:hAnsi="Times New Roman" w:cs="Times New Roman"/>
          <w:b/>
          <w:sz w:val="28"/>
          <w:szCs w:val="28"/>
          <w:lang w:val="en-US"/>
        </w:rPr>
        <w:t>ADABIYOTLAR</w:t>
      </w:r>
    </w:p>
    <w:p w:rsidR="00131017" w:rsidRPr="00131017" w:rsidRDefault="00131017" w:rsidP="00131017">
      <w:pPr>
        <w:numPr>
          <w:ilvl w:val="0"/>
          <w:numId w:val="25"/>
        </w:numPr>
        <w:spacing w:after="0" w:line="276" w:lineRule="auto"/>
        <w:jc w:val="both"/>
        <w:rPr>
          <w:rFonts w:ascii="Times New Roman" w:hAnsi="Times New Roman" w:cs="Times New Roman"/>
          <w:sz w:val="28"/>
          <w:szCs w:val="28"/>
        </w:rPr>
      </w:pPr>
      <w:r w:rsidRPr="00131017">
        <w:rPr>
          <w:rFonts w:ascii="Times New Roman" w:hAnsi="Times New Roman" w:cs="Times New Roman"/>
          <w:sz w:val="28"/>
          <w:szCs w:val="28"/>
        </w:rPr>
        <w:t>Гилинский Я.И., Афанасьев В.С. Социология девиантного поведения (отклоняющегося) поведения: Учебное пособие. -СПб: Филиал института социогии РАН, 1993.</w:t>
      </w:r>
    </w:p>
    <w:p w:rsidR="00131017" w:rsidRPr="00131017" w:rsidRDefault="00131017" w:rsidP="00131017">
      <w:pPr>
        <w:numPr>
          <w:ilvl w:val="0"/>
          <w:numId w:val="25"/>
        </w:numPr>
        <w:spacing w:after="0" w:line="276" w:lineRule="auto"/>
        <w:jc w:val="both"/>
        <w:rPr>
          <w:rFonts w:ascii="Times New Roman" w:hAnsi="Times New Roman" w:cs="Times New Roman"/>
          <w:sz w:val="28"/>
          <w:szCs w:val="28"/>
        </w:rPr>
      </w:pPr>
      <w:r w:rsidRPr="00131017">
        <w:rPr>
          <w:rFonts w:ascii="Times New Roman" w:hAnsi="Times New Roman" w:cs="Times New Roman"/>
          <w:sz w:val="28"/>
          <w:szCs w:val="28"/>
        </w:rPr>
        <w:t>Ланцова Л.А., Шурупова М.Ф. Социологическая теория девиантного поведения // Социально-политический журнал. – 1993. - № 4.</w:t>
      </w:r>
    </w:p>
    <w:p w:rsidR="00131017" w:rsidRPr="00131017" w:rsidRDefault="00131017" w:rsidP="00131017">
      <w:pPr>
        <w:numPr>
          <w:ilvl w:val="0"/>
          <w:numId w:val="25"/>
        </w:numPr>
        <w:spacing w:after="0" w:line="276" w:lineRule="auto"/>
        <w:jc w:val="both"/>
        <w:rPr>
          <w:rFonts w:ascii="Times New Roman" w:hAnsi="Times New Roman" w:cs="Times New Roman"/>
          <w:sz w:val="28"/>
          <w:szCs w:val="28"/>
        </w:rPr>
      </w:pPr>
      <w:r w:rsidRPr="00131017">
        <w:rPr>
          <w:rFonts w:ascii="Times New Roman" w:hAnsi="Times New Roman" w:cs="Times New Roman"/>
          <w:sz w:val="28"/>
          <w:szCs w:val="28"/>
        </w:rPr>
        <w:t>Добреньков в.И. , Кравченко А.И. социология: В 3 т. Т.3: Социальные институты и процессы. – М.: ИНФРА-М, 2000 г. – С. 462.</w:t>
      </w:r>
    </w:p>
    <w:p w:rsidR="00131017" w:rsidRPr="00131017" w:rsidRDefault="00131017" w:rsidP="00131017">
      <w:pPr>
        <w:numPr>
          <w:ilvl w:val="0"/>
          <w:numId w:val="25"/>
        </w:num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I.M.Xakimova. Deviant xulq-atvor psixologiyasi. (o‘quv qo‘llanma)T. O‘zbekiston respublikasi IIV Akademiyasi.2013. -143 b</w:t>
      </w:r>
    </w:p>
    <w:p w:rsidR="00131017" w:rsidRPr="00131017" w:rsidRDefault="00131017" w:rsidP="00131017">
      <w:pPr>
        <w:numPr>
          <w:ilvl w:val="0"/>
          <w:numId w:val="25"/>
        </w:num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Xulqi og‘ishgan bolalar psixologiyasi. Ma’ruzalar matni.Jizzax PI. 2013.-141 b.</w:t>
      </w:r>
    </w:p>
    <w:p w:rsidR="00131017" w:rsidRPr="00131017" w:rsidRDefault="00131017" w:rsidP="00131017">
      <w:pPr>
        <w:numPr>
          <w:ilvl w:val="0"/>
          <w:numId w:val="25"/>
        </w:num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Ataeva N. va boshqalar. Umumiy Pedagogika. Darslik//-T.: Fan va texnologiya nashiriyoti, 2013 y.</w:t>
      </w:r>
    </w:p>
    <w:p w:rsidR="00131017" w:rsidRPr="00131017" w:rsidRDefault="00131017" w:rsidP="00131017">
      <w:pPr>
        <w:numPr>
          <w:ilvl w:val="0"/>
          <w:numId w:val="25"/>
        </w:num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Bolalarga o`smirlarga maslaxat berishda yosh psixologik yondashuv/Ed. G.V.Burmenskoy E. I.Zaxarova O.A.Karabova va boshqalar., ,Akademiya, 2012.-112s.</w:t>
      </w:r>
    </w:p>
    <w:p w:rsidR="00131017" w:rsidRPr="00131017" w:rsidRDefault="00131017" w:rsidP="00131017">
      <w:pPr>
        <w:numPr>
          <w:ilvl w:val="0"/>
          <w:numId w:val="25"/>
        </w:num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 xml:space="preserve">Ismoilovna, A. Z. (2022). Prerequisites for identifying gifted children and shaping their abilities. </w:t>
      </w:r>
      <w:r w:rsidRPr="00131017">
        <w:rPr>
          <w:rFonts w:ascii="Times New Roman" w:hAnsi="Times New Roman" w:cs="Times New Roman"/>
          <w:sz w:val="28"/>
          <w:szCs w:val="28"/>
        </w:rPr>
        <w:t>ACADEMICIA: An International Multidisciplinary Research Journal, 12(6), 308- 311.</w:t>
      </w:r>
    </w:p>
    <w:p w:rsidR="00131017" w:rsidRPr="00131017" w:rsidRDefault="00131017" w:rsidP="00131017">
      <w:pPr>
        <w:numPr>
          <w:ilvl w:val="0"/>
          <w:numId w:val="25"/>
        </w:numPr>
        <w:spacing w:after="0" w:line="276" w:lineRule="auto"/>
        <w:jc w:val="both"/>
        <w:rPr>
          <w:rFonts w:ascii="Times New Roman" w:hAnsi="Times New Roman" w:cs="Times New Roman"/>
          <w:sz w:val="28"/>
          <w:szCs w:val="28"/>
          <w:lang w:val="en-US"/>
        </w:rPr>
      </w:pPr>
      <w:r w:rsidRPr="00131017">
        <w:rPr>
          <w:rFonts w:ascii="Times New Roman" w:hAnsi="Times New Roman" w:cs="Times New Roman"/>
          <w:sz w:val="28"/>
          <w:szCs w:val="28"/>
          <w:lang w:val="en-US"/>
        </w:rPr>
        <w:t>https://fayllar.org/normamatova-deviant-xulq-atvor-sotsiologiyasi.html?page=49</w:t>
      </w:r>
    </w:p>
    <w:p w:rsidR="00131017" w:rsidRPr="00131017" w:rsidRDefault="00131017" w:rsidP="00131017">
      <w:pPr>
        <w:spacing w:after="0" w:line="276" w:lineRule="auto"/>
        <w:ind w:left="720"/>
        <w:jc w:val="both"/>
        <w:rPr>
          <w:rFonts w:ascii="Times New Roman" w:hAnsi="Times New Roman" w:cs="Times New Roman"/>
          <w:sz w:val="28"/>
          <w:szCs w:val="28"/>
          <w:lang w:val="en-US"/>
        </w:rPr>
      </w:pPr>
    </w:p>
    <w:p w:rsidR="00F64627" w:rsidRPr="00131017" w:rsidRDefault="00F64627" w:rsidP="00131017">
      <w:pPr>
        <w:spacing w:after="0" w:line="276" w:lineRule="auto"/>
        <w:ind w:left="-15" w:firstLine="735"/>
        <w:jc w:val="both"/>
        <w:rPr>
          <w:rFonts w:ascii="Times New Roman" w:hAnsi="Times New Roman" w:cs="Times New Roman"/>
          <w:sz w:val="28"/>
          <w:szCs w:val="28"/>
          <w:lang w:val="en-US"/>
        </w:rPr>
      </w:pPr>
    </w:p>
    <w:sectPr w:rsidR="00F64627" w:rsidRPr="00131017" w:rsidSect="00131017">
      <w:headerReference w:type="default" r:id="rId15"/>
      <w:footerReference w:type="default" r:id="rId16"/>
      <w:pgSz w:w="11906" w:h="16838"/>
      <w:pgMar w:top="1134" w:right="1134" w:bottom="1134" w:left="1134" w:header="425" w:footer="471"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1ED" w:rsidRDefault="003241ED" w:rsidP="00251370">
      <w:pPr>
        <w:spacing w:after="0" w:line="240" w:lineRule="auto"/>
      </w:pPr>
      <w:r>
        <w:separator/>
      </w:r>
    </w:p>
  </w:endnote>
  <w:endnote w:type="continuationSeparator" w:id="0">
    <w:p w:rsidR="003241ED" w:rsidRDefault="003241ED" w:rsidP="00251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Uzb">
    <w:altName w:val="Times New Roman"/>
    <w:charset w:val="CC"/>
    <w:family w:val="roman"/>
    <w:pitch w:val="variable"/>
    <w:sig w:usb0="00000201" w:usb1="00000000" w:usb2="00000000" w:usb3="00000000" w:csb0="00000004"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Mono">
    <w:altName w:val="MS Gothic"/>
    <w:charset w:val="00"/>
    <w:family w:val="modern"/>
    <w:pitch w:val="fixed"/>
  </w:font>
  <w:font w:name="CMBX12">
    <w:altName w:val="Cambria"/>
    <w:panose1 w:val="00000000000000000000"/>
    <w:charset w:val="00"/>
    <w:family w:val="roman"/>
    <w:notTrueType/>
    <w:pitch w:val="default"/>
  </w:font>
  <w:font w:name="CMMI10">
    <w:altName w:val="Cambria"/>
    <w:panose1 w:val="00000000000000000000"/>
    <w:charset w:val="00"/>
    <w:family w:val="roman"/>
    <w:notTrueType/>
    <w:pitch w:val="default"/>
  </w:font>
  <w:font w:name="CMR10">
    <w:altName w:val="Cambria"/>
    <w:panose1 w:val="00000000000000000000"/>
    <w:charset w:val="00"/>
    <w:family w:val="roman"/>
    <w:notTrueType/>
    <w:pitch w:val="default"/>
  </w:font>
  <w:font w:name="CMEX10">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color w:val="0070C0"/>
        <w:sz w:val="20"/>
      </w:rPr>
      <w:id w:val="1751929594"/>
      <w:docPartObj>
        <w:docPartGallery w:val="Page Numbers (Bottom of Page)"/>
        <w:docPartUnique/>
      </w:docPartObj>
    </w:sdtPr>
    <w:sdtEndPr>
      <w:rPr>
        <w:sz w:val="44"/>
      </w:rPr>
    </w:sdtEndPr>
    <w:sdtContent>
      <w:p w:rsidR="00A0103D" w:rsidRPr="00A0103D" w:rsidRDefault="00E348CE">
        <w:pPr>
          <w:pStyle w:val="a6"/>
          <w:rPr>
            <w:rFonts w:ascii="Times New Roman" w:hAnsi="Times New Roman" w:cs="Times New Roman"/>
            <w:i/>
            <w:color w:val="0070C0"/>
            <w:sz w:val="20"/>
          </w:rPr>
        </w:pPr>
        <w:r>
          <w:rPr>
            <w:rFonts w:ascii="Times New Roman" w:hAnsi="Times New Roman" w:cs="Times New Roman"/>
            <w:b/>
            <w:noProof/>
            <w:color w:val="7030A0"/>
            <w:sz w:val="36"/>
            <w:lang w:val="en-US"/>
          </w:rPr>
          <w:drawing>
            <wp:anchor distT="0" distB="0" distL="114300" distR="114300" simplePos="0" relativeHeight="251658240" behindDoc="0" locked="0" layoutInCell="1" allowOverlap="1" wp14:anchorId="451348AB" wp14:editId="0FD797C6">
              <wp:simplePos x="0" y="0"/>
              <wp:positionH relativeFrom="margin">
                <wp:posOffset>-215265</wp:posOffset>
              </wp:positionH>
              <wp:positionV relativeFrom="paragraph">
                <wp:posOffset>198756</wp:posOffset>
              </wp:positionV>
              <wp:extent cx="361950" cy="361950"/>
              <wp:effectExtent l="0" t="0" r="0" b="0"/>
              <wp:wrapNone/>
              <wp:docPr id="17" name="Рисунок 17" descr="C:\Users\HP\AppData\Local\Microsoft\Windows\INetCache\Content.Word\logo-website-website-logo-png-transparent-background-background-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AppData\Local\Microsoft\Windows\INetCache\Content.Word\logo-website-website-logo-png-transparent-background-background-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103D" w:rsidRPr="00A0103D" w:rsidRDefault="00A0103D">
        <w:pPr>
          <w:pStyle w:val="a6"/>
          <w:rPr>
            <w:rFonts w:ascii="Times New Roman" w:hAnsi="Times New Roman" w:cs="Times New Roman"/>
            <w:i/>
            <w:color w:val="0070C0"/>
            <w:sz w:val="20"/>
          </w:rPr>
        </w:pPr>
        <w:r w:rsidRPr="00A0103D">
          <w:rPr>
            <w:rFonts w:ascii="Times New Roman" w:hAnsi="Times New Roman" w:cs="Times New Roman"/>
            <w:b/>
            <w:i/>
            <w:noProof/>
            <w:color w:val="0070C0"/>
            <w:sz w:val="56"/>
            <w:lang w:val="en-US"/>
          </w:rPr>
          <mc:AlternateContent>
            <mc:Choice Requires="wps">
              <w:drawing>
                <wp:anchor distT="0" distB="0" distL="114300" distR="114300" simplePos="0" relativeHeight="251656192" behindDoc="0" locked="0" layoutInCell="1" allowOverlap="1" wp14:anchorId="4DF079C2" wp14:editId="1D7BE9B6">
                  <wp:simplePos x="0" y="0"/>
                  <wp:positionH relativeFrom="page">
                    <wp:posOffset>3426650</wp:posOffset>
                  </wp:positionH>
                  <wp:positionV relativeFrom="paragraph">
                    <wp:posOffset>113665</wp:posOffset>
                  </wp:positionV>
                  <wp:extent cx="418465" cy="285750"/>
                  <wp:effectExtent l="0" t="0" r="0" b="0"/>
                  <wp:wrapNone/>
                  <wp:docPr id="55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28575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370" w:rsidRPr="007F69F0" w:rsidRDefault="00251370" w:rsidP="00251370">
                              <w:pPr>
                                <w:pStyle w:val="a6"/>
                                <w:jc w:val="center"/>
                                <w:rPr>
                                  <w:b/>
                                  <w:bCs/>
                                  <w:iCs/>
                                  <w:color w:val="FF0000"/>
                                  <w:sz w:val="32"/>
                                  <w:szCs w:val="32"/>
                                </w:rPr>
                              </w:pPr>
                              <w:r w:rsidRPr="007F69F0">
                                <w:rPr>
                                  <w:color w:val="FF0000"/>
                                  <w:sz w:val="32"/>
                                  <w:szCs w:val="32"/>
                                </w:rPr>
                                <w:fldChar w:fldCharType="begin"/>
                              </w:r>
                              <w:r w:rsidRPr="007F69F0">
                                <w:rPr>
                                  <w:color w:val="FF0000"/>
                                  <w:sz w:val="32"/>
                                  <w:szCs w:val="32"/>
                                </w:rPr>
                                <w:instrText>PAGE    \* MERGEFORMAT</w:instrText>
                              </w:r>
                              <w:r w:rsidRPr="007F69F0">
                                <w:rPr>
                                  <w:color w:val="FF0000"/>
                                  <w:sz w:val="32"/>
                                  <w:szCs w:val="32"/>
                                </w:rPr>
                                <w:fldChar w:fldCharType="separate"/>
                              </w:r>
                              <w:r w:rsidR="003241ED" w:rsidRPr="003241ED">
                                <w:rPr>
                                  <w:b/>
                                  <w:bCs/>
                                  <w:iCs/>
                                  <w:noProof/>
                                  <w:color w:val="FF0000"/>
                                  <w:sz w:val="32"/>
                                  <w:szCs w:val="32"/>
                                </w:rPr>
                                <w:t>38</w:t>
                              </w:r>
                              <w:r w:rsidRPr="007F69F0">
                                <w:rPr>
                                  <w:b/>
                                  <w:bCs/>
                                  <w:iCs/>
                                  <w:color w:val="FF0000"/>
                                  <w:sz w:val="32"/>
                                  <w:szCs w:val="32"/>
                                </w:rPr>
                                <w:fldChar w:fldCharType="end"/>
                              </w:r>
                            </w:p>
                          </w:txbxContent>
                        </wps:txbx>
                        <wps:bodyPr rot="0" vert="horz" wrap="square" lIns="0" tIns="0" rIns="0" bIns="0" anchor="b" anchorCtr="0" upright="1">
                          <a:noAutofit/>
                        </wps:bodyPr>
                      </wps:wsp>
                    </a:graphicData>
                  </a:graphic>
                  <wp14:sizeRelV relativeFrom="margin">
                    <wp14:pctHeight>0</wp14:pctHeight>
                  </wp14:sizeRelV>
                </wp:anchor>
              </w:drawing>
            </mc:Choice>
            <mc:Fallback>
              <w:pict>
                <v:shapetype w14:anchorId="4DF079C2" id="_x0000_t202" coordsize="21600,21600" o:spt="202" path="m,l,21600r21600,l21600,xe">
                  <v:stroke joinstyle="miter"/>
                  <v:path gradientshapeok="t" o:connecttype="rect"/>
                </v:shapetype>
                <v:shape id="Text Box 55" o:spid="_x0000_s1026" type="#_x0000_t202" style="position:absolute;margin-left:269.8pt;margin-top:8.95pt;width:32.95pt;height:22.5pt;z-index:25165619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" filled="f" stroked="f">
                  <v:textbox inset="0,0,0,0">
                    <w:txbxContent>
                      <w:p w:rsidR="00251370" w:rsidRPr="007F69F0" w:rsidRDefault="00251370" w:rsidP="00251370">
                        <w:pPr>
                          <w:pStyle w:val="a6"/>
                          <w:jc w:val="center"/>
                          <w:rPr>
                            <w:b/>
                            <w:bCs/>
                            <w:iCs/>
                            <w:color w:val="FF0000"/>
                            <w:sz w:val="32"/>
                            <w:szCs w:val="32"/>
                          </w:rPr>
                        </w:pPr>
                        <w:r w:rsidRPr="007F69F0">
                          <w:rPr>
                            <w:color w:val="FF0000"/>
                            <w:sz w:val="32"/>
                            <w:szCs w:val="32"/>
                          </w:rPr>
                          <w:fldChar w:fldCharType="begin"/>
                        </w:r>
                        <w:r w:rsidRPr="007F69F0">
                          <w:rPr>
                            <w:color w:val="FF0000"/>
                            <w:sz w:val="32"/>
                            <w:szCs w:val="32"/>
                          </w:rPr>
                          <w:instrText>PAGE    \* MERGEFORMAT</w:instrText>
                        </w:r>
                        <w:r w:rsidRPr="007F69F0">
                          <w:rPr>
                            <w:color w:val="FF0000"/>
                            <w:sz w:val="32"/>
                            <w:szCs w:val="32"/>
                          </w:rPr>
                          <w:fldChar w:fldCharType="separate"/>
                        </w:r>
                        <w:r w:rsidR="003241ED" w:rsidRPr="003241ED">
                          <w:rPr>
                            <w:b/>
                            <w:bCs/>
                            <w:iCs/>
                            <w:noProof/>
                            <w:color w:val="FF0000"/>
                            <w:sz w:val="32"/>
                            <w:szCs w:val="32"/>
                          </w:rPr>
                          <w:t>38</w:t>
                        </w:r>
                        <w:r w:rsidRPr="007F69F0">
                          <w:rPr>
                            <w:b/>
                            <w:bCs/>
                            <w:iCs/>
                            <w:color w:val="FF0000"/>
                            <w:sz w:val="32"/>
                            <w:szCs w:val="32"/>
                          </w:rPr>
                          <w:fldChar w:fldCharType="end"/>
                        </w:r>
                      </w:p>
                    </w:txbxContent>
                  </v:textbox>
                  <w10:wrap anchorx="page"/>
                </v:shape>
              </w:pict>
            </mc:Fallback>
          </mc:AlternateContent>
        </w:r>
      </w:p>
      <w:p w:rsidR="00251370" w:rsidRPr="00A0103D" w:rsidRDefault="00A0103D">
        <w:pPr>
          <w:pStyle w:val="a6"/>
          <w:rPr>
            <w:rFonts w:ascii="Times New Roman" w:hAnsi="Times New Roman" w:cs="Times New Roman"/>
            <w:i/>
            <w:color w:val="0070C0"/>
            <w:sz w:val="44"/>
            <w:lang w:val="en-US"/>
          </w:rPr>
        </w:pPr>
        <w:r w:rsidRPr="00A0103D">
          <w:rPr>
            <w:rFonts w:ascii="Times New Roman" w:hAnsi="Times New Roman" w:cs="Times New Roman"/>
            <w:b/>
            <w:i/>
            <w:noProof/>
            <w:color w:val="0070C0"/>
            <w:sz w:val="56"/>
            <w:lang w:val="en-US"/>
          </w:rPr>
          <mc:AlternateContent>
            <mc:Choice Requires="wps">
              <w:drawing>
                <wp:anchor distT="0" distB="0" distL="114300" distR="114300" simplePos="0" relativeHeight="251657216" behindDoc="0" locked="0" layoutInCell="1" allowOverlap="1" wp14:anchorId="35C1A39D" wp14:editId="60AE9639">
                  <wp:simplePos x="0" y="0"/>
                  <wp:positionH relativeFrom="column">
                    <wp:posOffset>-546735</wp:posOffset>
                  </wp:positionH>
                  <wp:positionV relativeFrom="paragraph">
                    <wp:posOffset>-199390</wp:posOffset>
                  </wp:positionV>
                  <wp:extent cx="7258050" cy="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258050" cy="0"/>
                          </a:xfrm>
                          <a:prstGeom prst="line">
                            <a:avLst/>
                          </a:prstGeom>
                          <a:ln w="25400">
                            <a:prstDash val="sysDot"/>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E4EF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5pt,-15.7pt" to="528.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" strokecolor="#4472c4 [3208]" strokeweight="2pt">
                  <v:stroke dashstyle="1 1" joinstyle="miter"/>
                </v:line>
              </w:pict>
            </mc:Fallback>
          </mc:AlternateContent>
        </w:r>
        <w:r w:rsidR="00E348CE">
          <w:rPr>
            <w:i/>
            <w:color w:val="0070C0"/>
            <w:sz w:val="20"/>
            <w:lang w:val="en-US"/>
          </w:rPr>
          <w:t xml:space="preserve">      </w:t>
        </w:r>
        <w:r w:rsidRPr="00A0103D">
          <w:rPr>
            <w:i/>
            <w:color w:val="0070C0"/>
            <w:sz w:val="20"/>
            <w:lang w:val="en-US"/>
          </w:rPr>
          <w:t xml:space="preserve"> </w:t>
        </w:r>
        <w:r w:rsidRPr="00A0103D">
          <w:rPr>
            <w:rFonts w:ascii="Times New Roman" w:hAnsi="Times New Roman" w:cs="Times New Roman"/>
            <w:b/>
            <w:i/>
            <w:color w:val="0070C0"/>
            <w:sz w:val="28"/>
            <w:lang w:val="en-US"/>
          </w:rPr>
          <w:t>http://tadqiqotlar.uz/</w:t>
        </w:r>
        <w:r w:rsidR="00251370" w:rsidRPr="00A0103D">
          <w:rPr>
            <w:rFonts w:ascii="Times New Roman" w:hAnsi="Times New Roman" w:cs="Times New Roman"/>
            <w:b/>
            <w:i/>
            <w:color w:val="0070C0"/>
            <w:sz w:val="28"/>
            <w:lang w:val="en-US"/>
          </w:rPr>
          <w:t xml:space="preserve"> </w:t>
        </w:r>
        <w:r w:rsidR="00251370" w:rsidRPr="00A0103D">
          <w:rPr>
            <w:rFonts w:ascii="Times New Roman" w:hAnsi="Times New Roman" w:cs="Times New Roman"/>
            <w:i/>
            <w:color w:val="0070C0"/>
            <w:sz w:val="20"/>
            <w:lang w:val="en-US"/>
          </w:rPr>
          <w:t xml:space="preserve">                  </w:t>
        </w:r>
        <w:r w:rsidR="00E348CE">
          <w:rPr>
            <w:rFonts w:ascii="Times New Roman" w:hAnsi="Times New Roman" w:cs="Times New Roman"/>
            <w:i/>
            <w:color w:val="0070C0"/>
            <w:sz w:val="20"/>
            <w:lang w:val="en-US"/>
          </w:rPr>
          <w:t xml:space="preserve">              </w:t>
        </w:r>
        <w:r w:rsidR="00251370" w:rsidRPr="00A0103D">
          <w:rPr>
            <w:rFonts w:ascii="Times New Roman" w:hAnsi="Times New Roman" w:cs="Times New Roman"/>
            <w:i/>
            <w:color w:val="0070C0"/>
            <w:sz w:val="20"/>
            <w:lang w:val="en-US"/>
          </w:rPr>
          <w:t xml:space="preserve">               </w:t>
        </w:r>
        <w:r w:rsidR="00D94801">
          <w:rPr>
            <w:rFonts w:ascii="Times New Roman" w:hAnsi="Times New Roman" w:cs="Times New Roman"/>
            <w:b/>
            <w:i/>
            <w:color w:val="0070C0"/>
            <w:sz w:val="28"/>
            <w:lang w:val="en-US"/>
          </w:rPr>
          <w:t xml:space="preserve">       </w:t>
        </w:r>
        <w:r w:rsidR="008E667F">
          <w:rPr>
            <w:rFonts w:ascii="Times New Roman" w:hAnsi="Times New Roman" w:cs="Times New Roman"/>
            <w:b/>
            <w:i/>
            <w:color w:val="0070C0"/>
            <w:sz w:val="28"/>
            <w:lang w:val="en-US"/>
          </w:rPr>
          <w:t xml:space="preserve">   </w:t>
        </w:r>
        <w:r w:rsidR="00272ECC">
          <w:rPr>
            <w:rFonts w:ascii="Times New Roman" w:hAnsi="Times New Roman" w:cs="Times New Roman"/>
            <w:b/>
            <w:i/>
            <w:color w:val="0070C0"/>
            <w:sz w:val="28"/>
            <w:lang w:val="en-US"/>
          </w:rPr>
          <w:t>32</w:t>
        </w:r>
        <w:r w:rsidR="00251370" w:rsidRPr="00A0103D">
          <w:rPr>
            <w:rFonts w:ascii="Times New Roman" w:hAnsi="Times New Roman" w:cs="Times New Roman"/>
            <w:b/>
            <w:i/>
            <w:color w:val="0070C0"/>
            <w:sz w:val="28"/>
            <w:szCs w:val="32"/>
            <w:lang w:val="en-US"/>
          </w:rPr>
          <w:t>-son</w:t>
        </w:r>
        <w:r w:rsidRPr="00A0103D">
          <w:rPr>
            <w:rFonts w:ascii="Times New Roman" w:hAnsi="Times New Roman" w:cs="Times New Roman"/>
            <w:b/>
            <w:i/>
            <w:color w:val="0070C0"/>
            <w:sz w:val="28"/>
            <w:szCs w:val="32"/>
            <w:lang w:val="en-US"/>
          </w:rPr>
          <w:t>_</w:t>
        </w:r>
        <w:r w:rsidR="0010178F">
          <w:rPr>
            <w:rFonts w:ascii="Times New Roman" w:hAnsi="Times New Roman" w:cs="Times New Roman"/>
            <w:b/>
            <w:i/>
            <w:color w:val="0070C0"/>
            <w:sz w:val="28"/>
            <w:szCs w:val="32"/>
            <w:lang w:val="en-US"/>
          </w:rPr>
          <w:t>3</w:t>
        </w:r>
        <w:r w:rsidRPr="00A0103D">
          <w:rPr>
            <w:rFonts w:ascii="Times New Roman" w:hAnsi="Times New Roman" w:cs="Times New Roman"/>
            <w:b/>
            <w:i/>
            <w:color w:val="0070C0"/>
            <w:sz w:val="28"/>
            <w:szCs w:val="32"/>
            <w:lang w:val="en-US"/>
          </w:rPr>
          <w:t>-to’plam_</w:t>
        </w:r>
        <w:r w:rsidR="00DF0D9B">
          <w:rPr>
            <w:rFonts w:ascii="Times New Roman" w:hAnsi="Times New Roman" w:cs="Times New Roman"/>
            <w:b/>
            <w:i/>
            <w:color w:val="0070C0"/>
            <w:sz w:val="28"/>
            <w:szCs w:val="32"/>
            <w:lang w:val="en-US"/>
          </w:rPr>
          <w:t>Fevral</w:t>
        </w:r>
        <w:r w:rsidRPr="00A0103D">
          <w:rPr>
            <w:rFonts w:ascii="Times New Roman" w:hAnsi="Times New Roman" w:cs="Times New Roman"/>
            <w:b/>
            <w:i/>
            <w:color w:val="0070C0"/>
            <w:sz w:val="28"/>
            <w:szCs w:val="32"/>
            <w:lang w:val="en-US"/>
          </w:rPr>
          <w:t>-</w:t>
        </w:r>
        <w:r w:rsidR="00251370" w:rsidRPr="00A0103D">
          <w:rPr>
            <w:rFonts w:ascii="Times New Roman" w:hAnsi="Times New Roman" w:cs="Times New Roman"/>
            <w:b/>
            <w:i/>
            <w:color w:val="0070C0"/>
            <w:sz w:val="28"/>
            <w:szCs w:val="32"/>
            <w:lang w:val="en-US"/>
          </w:rPr>
          <w:t>202</w:t>
        </w:r>
        <w:r w:rsidR="001F3ECF">
          <w:rPr>
            <w:rFonts w:ascii="Times New Roman" w:hAnsi="Times New Roman" w:cs="Times New Roman"/>
            <w:b/>
            <w:i/>
            <w:color w:val="0070C0"/>
            <w:sz w:val="28"/>
            <w:szCs w:val="32"/>
            <w:lang w:val="en-US"/>
          </w:rPr>
          <w:t>4</w:t>
        </w:r>
        <w:r w:rsidR="00E348CE">
          <w:rPr>
            <w:rFonts w:ascii="Times New Roman" w:hAnsi="Times New Roman" w:cs="Times New Roman"/>
            <w:b/>
            <w:i/>
            <w:color w:val="0070C0"/>
            <w:sz w:val="28"/>
            <w:szCs w:val="32"/>
            <w:lang w:val="en-US"/>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1ED" w:rsidRDefault="003241ED" w:rsidP="00251370">
      <w:pPr>
        <w:spacing w:after="0" w:line="240" w:lineRule="auto"/>
      </w:pPr>
      <w:r>
        <w:separator/>
      </w:r>
    </w:p>
  </w:footnote>
  <w:footnote w:type="continuationSeparator" w:id="0">
    <w:p w:rsidR="003241ED" w:rsidRDefault="003241ED" w:rsidP="00251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370" w:rsidRPr="00E348CE" w:rsidRDefault="00D94801" w:rsidP="00E348CE">
    <w:pPr>
      <w:pStyle w:val="a4"/>
      <w:jc w:val="right"/>
      <w:rPr>
        <w:color w:val="0070C0"/>
        <w:sz w:val="28"/>
        <w:szCs w:val="28"/>
        <w:lang w:val="en-US"/>
      </w:rPr>
    </w:pPr>
    <w:r>
      <w:rPr>
        <w:noProof/>
        <w:color w:val="7030A0"/>
        <w:lang w:val="en-US"/>
      </w:rPr>
      <w:drawing>
        <wp:anchor distT="0" distB="0" distL="114300" distR="114300" simplePos="0" relativeHeight="251655168" behindDoc="0" locked="0" layoutInCell="1" allowOverlap="1" wp14:anchorId="38D76223" wp14:editId="39DCA6DE">
          <wp:simplePos x="0" y="0"/>
          <wp:positionH relativeFrom="leftMargin">
            <wp:posOffset>557340</wp:posOffset>
          </wp:positionH>
          <wp:positionV relativeFrom="paragraph">
            <wp:posOffset>-184785</wp:posOffset>
          </wp:positionV>
          <wp:extent cx="658495" cy="482600"/>
          <wp:effectExtent l="0" t="0" r="8255" b="0"/>
          <wp:wrapNone/>
          <wp:docPr id="16" name="Рисунок 16"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482600"/>
                  </a:xfrm>
                  <a:prstGeom prst="rect">
                    <a:avLst/>
                  </a:prstGeom>
                  <a:noFill/>
                </pic:spPr>
              </pic:pic>
            </a:graphicData>
          </a:graphic>
          <wp14:sizeRelH relativeFrom="page">
            <wp14:pctWidth>0</wp14:pctWidth>
          </wp14:sizeRelH>
          <wp14:sizeRelV relativeFrom="page">
            <wp14:pctHeight>0</wp14:pctHeight>
          </wp14:sizeRelV>
        </wp:anchor>
      </w:drawing>
    </w:r>
    <w:r w:rsidRPr="00A0103D">
      <w:rPr>
        <w:rFonts w:ascii="Times New Roman" w:hAnsi="Times New Roman" w:cs="Times New Roman"/>
        <w:b/>
        <w:i/>
        <w:noProof/>
        <w:color w:val="0070C0"/>
        <w:sz w:val="56"/>
        <w:lang w:val="en-US"/>
      </w:rPr>
      <mc:AlternateContent>
        <mc:Choice Requires="wps">
          <w:drawing>
            <wp:anchor distT="0" distB="0" distL="114300" distR="114300" simplePos="0" relativeHeight="251659264" behindDoc="0" locked="0" layoutInCell="1" allowOverlap="1" wp14:anchorId="3B54E43F" wp14:editId="42C51DFA">
              <wp:simplePos x="0" y="0"/>
              <wp:positionH relativeFrom="column">
                <wp:posOffset>-568770</wp:posOffset>
              </wp:positionH>
              <wp:positionV relativeFrom="paragraph">
                <wp:posOffset>403225</wp:posOffset>
              </wp:positionV>
              <wp:extent cx="7258050" cy="0"/>
              <wp:effectExtent l="0" t="0" r="1905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7258050" cy="0"/>
                      </a:xfrm>
                      <a:prstGeom prst="line">
                        <a:avLst/>
                      </a:prstGeom>
                      <a:ln w="25400">
                        <a:prstDash val="sysDot"/>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DC160" id="Прямая соединительная линия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pt,31.75pt" to="526.7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" strokecolor="#4472c4 [3208]" strokeweight="2pt">
              <v:stroke dashstyle="1 1" joinstyle="miter"/>
            </v:line>
          </w:pict>
        </mc:Fallback>
      </mc:AlternateContent>
    </w:r>
    <w:sdt>
      <w:sdtPr>
        <w:rPr>
          <w:rFonts w:ascii="Times New Roman" w:hAnsi="Times New Roman" w:cs="Times New Roman"/>
          <w:b/>
          <w:color w:val="7030A0"/>
          <w:sz w:val="36"/>
          <w:lang w:val="en-US"/>
        </w:rPr>
        <w:id w:val="799501277"/>
        <w:docPartObj>
          <w:docPartGallery w:val="Watermarks"/>
          <w:docPartUnique/>
        </w:docPartObj>
      </w:sdtPr>
      <w:sdtEndPr/>
      <w:sdtContent>
        <w:r w:rsidR="003241ED">
          <w:rPr>
            <w:rFonts w:ascii="Times New Roman" w:hAnsi="Times New Roman" w:cs="Times New Roman"/>
            <w:b/>
            <w:noProof/>
            <w:color w:val="7030A0"/>
            <w:sz w:val="48"/>
            <w:lang w:val="en-US"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340194" o:spid="_x0000_s2055" type="#_x0000_t75" style="position:absolute;left:0;text-align:left;margin-left:0;margin-top:0;width:467.2pt;height:660.85pt;z-index:-251656192;mso-position-horizontal:center;mso-position-horizontal-relative:margin;mso-position-vertical:center;mso-position-vertical-relative:margin" o:allowincell="f">
              <v:imagedata r:id="rId2" o:title="009" gain="19661f" blacklevel="22938f"/>
              <w10:wrap anchorx="margin" anchory="margin"/>
            </v:shape>
          </w:pict>
        </w:r>
        <w:r w:rsidR="00E348CE">
          <w:rPr>
            <w:rFonts w:ascii="Times New Roman" w:hAnsi="Times New Roman" w:cs="Times New Roman"/>
            <w:b/>
            <w:color w:val="7030A0"/>
            <w:sz w:val="36"/>
            <w:lang w:val="en-US"/>
          </w:rPr>
          <w:t xml:space="preserve">            </w:t>
        </w:r>
      </w:sdtContent>
    </w:sdt>
    <w:r w:rsidR="00251370" w:rsidRPr="00E348CE">
      <w:rPr>
        <w:rFonts w:ascii="Times New Roman" w:hAnsi="Times New Roman" w:cs="Times New Roman"/>
        <w:b/>
        <w:color w:val="7030A0"/>
        <w:sz w:val="36"/>
        <w:szCs w:val="28"/>
        <w:lang w:val="en-US"/>
      </w:rPr>
      <w:t>T</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A</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D</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Q</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I</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Q</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O</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T</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L</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A</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R</w:t>
    </w:r>
    <w:r w:rsidR="00A0103D" w:rsidRPr="00E348CE">
      <w:rPr>
        <w:rFonts w:ascii="Times New Roman" w:hAnsi="Times New Roman" w:cs="Times New Roman"/>
        <w:b/>
        <w:color w:val="7030A0"/>
        <w:sz w:val="36"/>
        <w:szCs w:val="28"/>
        <w:lang w:val="en-US"/>
      </w:rPr>
      <w:t xml:space="preserve">   </w:t>
    </w:r>
    <w:r w:rsidR="00E348CE">
      <w:rPr>
        <w:rFonts w:ascii="Times New Roman" w:hAnsi="Times New Roman" w:cs="Times New Roman"/>
        <w:b/>
        <w:color w:val="7030A0"/>
        <w:sz w:val="36"/>
        <w:szCs w:val="28"/>
        <w:lang w:val="en-US"/>
      </w:rPr>
      <w:t xml:space="preserve">   </w:t>
    </w:r>
    <w:r w:rsidR="00A0103D" w:rsidRPr="00E348CE">
      <w:rPr>
        <w:rFonts w:ascii="Times New Roman" w:hAnsi="Times New Roman" w:cs="Times New Roman"/>
        <w:b/>
        <w:color w:val="7030A0"/>
        <w:sz w:val="36"/>
        <w:szCs w:val="28"/>
        <w:lang w:val="en-US"/>
      </w:rPr>
      <w:t xml:space="preserve">  </w:t>
    </w:r>
    <w:r w:rsidR="00A0103D" w:rsidRPr="00E348CE">
      <w:rPr>
        <w:rFonts w:ascii="Times New Roman" w:hAnsi="Times New Roman" w:cs="Times New Roman"/>
        <w:b/>
        <w:i/>
        <w:color w:val="7030A0"/>
        <w:sz w:val="28"/>
        <w:szCs w:val="28"/>
        <w:lang w:val="en-US"/>
      </w:rPr>
      <w:t xml:space="preserve"> </w:t>
    </w:r>
    <w:r w:rsidR="00251370" w:rsidRPr="00A0103D">
      <w:rPr>
        <w:rFonts w:ascii="Times New Roman" w:hAnsi="Times New Roman" w:cs="Times New Roman"/>
        <w:b/>
        <w:i/>
        <w:color w:val="0070C0"/>
        <w:sz w:val="28"/>
        <w:szCs w:val="28"/>
        <w:lang w:val="en-US"/>
      </w:rPr>
      <w:t>jahon ilmiy –</w:t>
    </w:r>
    <w:r w:rsidR="00A0103D" w:rsidRPr="00A0103D">
      <w:rPr>
        <w:rFonts w:ascii="Times New Roman" w:hAnsi="Times New Roman" w:cs="Times New Roman"/>
        <w:b/>
        <w:i/>
        <w:color w:val="0070C0"/>
        <w:sz w:val="28"/>
        <w:szCs w:val="28"/>
        <w:lang w:val="en-US"/>
      </w:rPr>
      <w:t xml:space="preserve"> </w:t>
    </w:r>
    <w:r w:rsidR="00251370" w:rsidRPr="00A0103D">
      <w:rPr>
        <w:rFonts w:ascii="Times New Roman" w:hAnsi="Times New Roman" w:cs="Times New Roman"/>
        <w:b/>
        <w:i/>
        <w:color w:val="0070C0"/>
        <w:sz w:val="28"/>
        <w:szCs w:val="28"/>
        <w:lang w:val="en-US"/>
      </w:rPr>
      <w:t>metodik jurnal</w:t>
    </w:r>
    <w:r w:rsidR="007F69F0">
      <w:rPr>
        <w:rFonts w:ascii="Times New Roman" w:hAnsi="Times New Roman" w:cs="Times New Roman"/>
        <w:b/>
        <w:i/>
        <w:color w:val="0070C0"/>
        <w:sz w:val="28"/>
        <w:szCs w:val="28"/>
        <w:lang w:val="en-US"/>
      </w:rPr>
      <w:t>i</w:t>
    </w:r>
    <w:r w:rsidR="00E348CE">
      <w:rPr>
        <w:rFonts w:ascii="Times New Roman" w:hAnsi="Times New Roman" w:cs="Times New Roman"/>
        <w:b/>
        <w:i/>
        <w:color w:val="0070C0"/>
        <w:sz w:val="28"/>
        <w:szCs w:val="28"/>
        <w:lang w:val="en-U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32C54"/>
    <w:multiLevelType w:val="hybridMultilevel"/>
    <w:tmpl w:val="A42233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F351671"/>
    <w:multiLevelType w:val="hybridMultilevel"/>
    <w:tmpl w:val="4D8676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6B6061"/>
    <w:multiLevelType w:val="hybridMultilevel"/>
    <w:tmpl w:val="6E54ED9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20D31C8"/>
    <w:multiLevelType w:val="hybridMultilevel"/>
    <w:tmpl w:val="B6F2F8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8AF1956"/>
    <w:multiLevelType w:val="hybridMultilevel"/>
    <w:tmpl w:val="88D2497C"/>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9CA71A8"/>
    <w:multiLevelType w:val="hybridMultilevel"/>
    <w:tmpl w:val="ED4630B2"/>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CFF759B"/>
    <w:multiLevelType w:val="hybridMultilevel"/>
    <w:tmpl w:val="F48A08D0"/>
    <w:lvl w:ilvl="0" w:tplc="628604B8">
      <w:start w:val="1"/>
      <w:numFmt w:val="decimal"/>
      <w:lvlText w:val="%1."/>
      <w:lvlJc w:val="left"/>
      <w:pPr>
        <w:ind w:left="172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B4542"/>
    <w:multiLevelType w:val="hybridMultilevel"/>
    <w:tmpl w:val="E0EC6F46"/>
    <w:lvl w:ilvl="0" w:tplc="FFFFFFF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F611C5C"/>
    <w:multiLevelType w:val="hybridMultilevel"/>
    <w:tmpl w:val="B8EA80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55765BA"/>
    <w:multiLevelType w:val="multilevel"/>
    <w:tmpl w:val="16B225A8"/>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36A4ED5"/>
    <w:multiLevelType w:val="hybridMultilevel"/>
    <w:tmpl w:val="F836F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C4B67"/>
    <w:multiLevelType w:val="hybridMultilevel"/>
    <w:tmpl w:val="1E503B04"/>
    <w:lvl w:ilvl="0" w:tplc="775A1BA2">
      <w:start w:val="1"/>
      <w:numFmt w:val="decimal"/>
      <w:lvlText w:val="%1."/>
      <w:lvlJc w:val="left"/>
      <w:pPr>
        <w:ind w:left="1069" w:hanging="360"/>
      </w:pPr>
      <w:rPr>
        <w:color w:val="000000" w:themeColor="text1"/>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570058AF"/>
    <w:multiLevelType w:val="hybridMultilevel"/>
    <w:tmpl w:val="D1E6FD88"/>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15:restartNumberingAfterBreak="0">
    <w:nsid w:val="57D13C56"/>
    <w:multiLevelType w:val="hybridMultilevel"/>
    <w:tmpl w:val="D1CE7E2C"/>
    <w:lvl w:ilvl="0" w:tplc="C8A291D8">
      <w:start w:val="1"/>
      <w:numFmt w:val="decimal"/>
      <w:lvlText w:val="%1."/>
      <w:lvlJc w:val="left"/>
      <w:pPr>
        <w:ind w:left="1864"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5B187074"/>
    <w:multiLevelType w:val="hybridMultilevel"/>
    <w:tmpl w:val="F7203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523C"/>
    <w:multiLevelType w:val="singleLevel"/>
    <w:tmpl w:val="967CA2CE"/>
    <w:lvl w:ilvl="0">
      <w:start w:val="4"/>
      <w:numFmt w:val="bullet"/>
      <w:pStyle w:val="a"/>
      <w:lvlText w:val="-"/>
      <w:lvlJc w:val="left"/>
      <w:pPr>
        <w:tabs>
          <w:tab w:val="num" w:pos="360"/>
        </w:tabs>
        <w:ind w:left="360" w:hanging="360"/>
      </w:pPr>
    </w:lvl>
  </w:abstractNum>
  <w:abstractNum w:abstractNumId="16" w15:restartNumberingAfterBreak="0">
    <w:nsid w:val="6F3B0506"/>
    <w:multiLevelType w:val="hybridMultilevel"/>
    <w:tmpl w:val="E0B070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13975FC"/>
    <w:multiLevelType w:val="hybridMultilevel"/>
    <w:tmpl w:val="46F6D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6655C2F"/>
    <w:multiLevelType w:val="hybridMultilevel"/>
    <w:tmpl w:val="C518CF40"/>
    <w:lvl w:ilvl="0" w:tplc="5C769782">
      <w:start w:val="1"/>
      <w:numFmt w:val="decimal"/>
      <w:lvlText w:val="%1."/>
      <w:lvlJc w:val="left"/>
      <w:pPr>
        <w:ind w:left="720" w:hanging="360"/>
      </w:pPr>
      <w:rPr>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9102FEF"/>
    <w:multiLevelType w:val="hybridMultilevel"/>
    <w:tmpl w:val="E3EEB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B37F26"/>
    <w:multiLevelType w:val="hybridMultilevel"/>
    <w:tmpl w:val="B28630D0"/>
    <w:lvl w:ilvl="0" w:tplc="11C64148">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C1C0C6A"/>
    <w:multiLevelType w:val="hybridMultilevel"/>
    <w:tmpl w:val="693A5FD6"/>
    <w:lvl w:ilvl="0" w:tplc="0CC40058">
      <w:start w:val="1"/>
      <w:numFmt w:val="decimal"/>
      <w:lvlText w:val="%1."/>
      <w:lvlJc w:val="left"/>
      <w:pPr>
        <w:ind w:left="425" w:hanging="425"/>
      </w:pPr>
      <w:rPr>
        <w:sz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15:restartNumberingAfterBreak="0">
    <w:nsid w:val="7DE34E9B"/>
    <w:multiLevelType w:val="hybridMultilevel"/>
    <w:tmpl w:val="15CED394"/>
    <w:lvl w:ilvl="0" w:tplc="7C16DBE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234CE7"/>
    <w:multiLevelType w:val="hybridMultilevel"/>
    <w:tmpl w:val="D7EC1EE4"/>
    <w:lvl w:ilvl="0" w:tplc="628604B8">
      <w:start w:val="1"/>
      <w:numFmt w:val="decimal"/>
      <w:lvlText w:val="%1."/>
      <w:lvlJc w:val="left"/>
      <w:pPr>
        <w:ind w:left="1722"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7E9146A7"/>
    <w:multiLevelType w:val="hybridMultilevel"/>
    <w:tmpl w:val="6F78AD8C"/>
    <w:lvl w:ilvl="0" w:tplc="C8A291D8">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15"/>
  </w:num>
  <w:num w:numId="2">
    <w:abstractNumId w:val="19"/>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2"/>
  </w:num>
  <w:num w:numId="8">
    <w:abstractNumId w:val="20"/>
  </w:num>
  <w:num w:numId="9">
    <w:abstractNumId w:val="1"/>
  </w:num>
  <w:num w:numId="10">
    <w:abstractNumId w:val="16"/>
  </w:num>
  <w:num w:numId="11">
    <w:abstractNumId w:val="2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0"/>
    <w:lvlOverride w:ilvl="0"/>
    <w:lvlOverride w:ilvl="1"/>
    <w:lvlOverride w:ilvl="2"/>
    <w:lvlOverride w:ilvl="3"/>
    <w:lvlOverride w:ilvl="4"/>
    <w:lvlOverride w:ilvl="5"/>
    <w:lvlOverride w:ilvl="6"/>
    <w:lvlOverride w:ilvl="7"/>
    <w:lvlOverride w:ilvl="8"/>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activeWritingStyle w:appName="MSWord" w:lang="en-AU" w:vendorID="64" w:dllVersion="131078" w:nlCheck="1" w:checkStyle="0"/>
  <w:defaultTabStop w:val="708"/>
  <w:characterSpacingControl w:val="doNotCompress"/>
  <w:savePreviewPicture/>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370"/>
    <w:rsid w:val="00003102"/>
    <w:rsid w:val="00010528"/>
    <w:rsid w:val="0002407E"/>
    <w:rsid w:val="000270B4"/>
    <w:rsid w:val="0002749C"/>
    <w:rsid w:val="000301DF"/>
    <w:rsid w:val="00030B31"/>
    <w:rsid w:val="00032FFA"/>
    <w:rsid w:val="00034D71"/>
    <w:rsid w:val="00035B7E"/>
    <w:rsid w:val="00041EF3"/>
    <w:rsid w:val="000501D7"/>
    <w:rsid w:val="000617A8"/>
    <w:rsid w:val="00082CE6"/>
    <w:rsid w:val="000866B8"/>
    <w:rsid w:val="00087BD8"/>
    <w:rsid w:val="00090ACE"/>
    <w:rsid w:val="000954F2"/>
    <w:rsid w:val="000B7DC8"/>
    <w:rsid w:val="000C3931"/>
    <w:rsid w:val="000E3C57"/>
    <w:rsid w:val="000E72DD"/>
    <w:rsid w:val="000F1481"/>
    <w:rsid w:val="000F34E5"/>
    <w:rsid w:val="0010178F"/>
    <w:rsid w:val="00116E5F"/>
    <w:rsid w:val="00131017"/>
    <w:rsid w:val="00151E0C"/>
    <w:rsid w:val="0015235A"/>
    <w:rsid w:val="00161B77"/>
    <w:rsid w:val="0016204C"/>
    <w:rsid w:val="00166C22"/>
    <w:rsid w:val="00173E70"/>
    <w:rsid w:val="00180184"/>
    <w:rsid w:val="00184F7D"/>
    <w:rsid w:val="0018766C"/>
    <w:rsid w:val="00196A00"/>
    <w:rsid w:val="001B62A5"/>
    <w:rsid w:val="001D6812"/>
    <w:rsid w:val="001F3ECF"/>
    <w:rsid w:val="0020558A"/>
    <w:rsid w:val="00214263"/>
    <w:rsid w:val="00216E04"/>
    <w:rsid w:val="00251148"/>
    <w:rsid w:val="00251370"/>
    <w:rsid w:val="00254812"/>
    <w:rsid w:val="00261BB9"/>
    <w:rsid w:val="0027137F"/>
    <w:rsid w:val="00272ECC"/>
    <w:rsid w:val="00294036"/>
    <w:rsid w:val="002A18F9"/>
    <w:rsid w:val="002A1B96"/>
    <w:rsid w:val="002B1EA3"/>
    <w:rsid w:val="002B2C30"/>
    <w:rsid w:val="002B5F3B"/>
    <w:rsid w:val="002B6ADA"/>
    <w:rsid w:val="002D43FD"/>
    <w:rsid w:val="002D618F"/>
    <w:rsid w:val="002D7898"/>
    <w:rsid w:val="002E130F"/>
    <w:rsid w:val="002E14A7"/>
    <w:rsid w:val="002E3049"/>
    <w:rsid w:val="002E5608"/>
    <w:rsid w:val="002F318C"/>
    <w:rsid w:val="003000DC"/>
    <w:rsid w:val="00303195"/>
    <w:rsid w:val="003241ED"/>
    <w:rsid w:val="00327B90"/>
    <w:rsid w:val="00330CDF"/>
    <w:rsid w:val="00332152"/>
    <w:rsid w:val="00335B34"/>
    <w:rsid w:val="00340C7B"/>
    <w:rsid w:val="003444EC"/>
    <w:rsid w:val="0036766C"/>
    <w:rsid w:val="00376C4B"/>
    <w:rsid w:val="003813F6"/>
    <w:rsid w:val="00381E6C"/>
    <w:rsid w:val="00385211"/>
    <w:rsid w:val="00386647"/>
    <w:rsid w:val="00391FF6"/>
    <w:rsid w:val="003A0317"/>
    <w:rsid w:val="003A62EC"/>
    <w:rsid w:val="003C6F47"/>
    <w:rsid w:val="003E1930"/>
    <w:rsid w:val="003E5928"/>
    <w:rsid w:val="003E66A0"/>
    <w:rsid w:val="003F1FB0"/>
    <w:rsid w:val="003F2AAF"/>
    <w:rsid w:val="003F5457"/>
    <w:rsid w:val="00415D29"/>
    <w:rsid w:val="004175A9"/>
    <w:rsid w:val="00417D9B"/>
    <w:rsid w:val="00445C07"/>
    <w:rsid w:val="00455555"/>
    <w:rsid w:val="004607D1"/>
    <w:rsid w:val="004618A1"/>
    <w:rsid w:val="004706F2"/>
    <w:rsid w:val="00472058"/>
    <w:rsid w:val="00475080"/>
    <w:rsid w:val="004760AC"/>
    <w:rsid w:val="00492CCC"/>
    <w:rsid w:val="00496A97"/>
    <w:rsid w:val="004A74B2"/>
    <w:rsid w:val="004B2283"/>
    <w:rsid w:val="004B782E"/>
    <w:rsid w:val="004D7E11"/>
    <w:rsid w:val="004E11F9"/>
    <w:rsid w:val="004E2B1C"/>
    <w:rsid w:val="004E7FD7"/>
    <w:rsid w:val="004F7FD9"/>
    <w:rsid w:val="0050500F"/>
    <w:rsid w:val="00506E2A"/>
    <w:rsid w:val="00513E63"/>
    <w:rsid w:val="005147CA"/>
    <w:rsid w:val="00521112"/>
    <w:rsid w:val="005217CE"/>
    <w:rsid w:val="00524BCB"/>
    <w:rsid w:val="005335EB"/>
    <w:rsid w:val="00534A80"/>
    <w:rsid w:val="00537CD3"/>
    <w:rsid w:val="005423C1"/>
    <w:rsid w:val="00547012"/>
    <w:rsid w:val="00565BAA"/>
    <w:rsid w:val="00566570"/>
    <w:rsid w:val="005912AD"/>
    <w:rsid w:val="005A2448"/>
    <w:rsid w:val="005A7008"/>
    <w:rsid w:val="005C1567"/>
    <w:rsid w:val="005C4ADF"/>
    <w:rsid w:val="005E5060"/>
    <w:rsid w:val="005E5D6F"/>
    <w:rsid w:val="005E703B"/>
    <w:rsid w:val="0062383A"/>
    <w:rsid w:val="0062495B"/>
    <w:rsid w:val="00624EFE"/>
    <w:rsid w:val="006351EB"/>
    <w:rsid w:val="006426ED"/>
    <w:rsid w:val="006427B9"/>
    <w:rsid w:val="00654E96"/>
    <w:rsid w:val="006665A1"/>
    <w:rsid w:val="00671EB7"/>
    <w:rsid w:val="006876DD"/>
    <w:rsid w:val="006A71B7"/>
    <w:rsid w:val="006B0DF5"/>
    <w:rsid w:val="006B15EE"/>
    <w:rsid w:val="006B1782"/>
    <w:rsid w:val="006B67BA"/>
    <w:rsid w:val="006C6745"/>
    <w:rsid w:val="006D6363"/>
    <w:rsid w:val="006E2651"/>
    <w:rsid w:val="006F1115"/>
    <w:rsid w:val="006F562A"/>
    <w:rsid w:val="007000A4"/>
    <w:rsid w:val="00704986"/>
    <w:rsid w:val="0071414C"/>
    <w:rsid w:val="00722878"/>
    <w:rsid w:val="007479CD"/>
    <w:rsid w:val="007514F9"/>
    <w:rsid w:val="00760B80"/>
    <w:rsid w:val="00764C19"/>
    <w:rsid w:val="00784A7F"/>
    <w:rsid w:val="00790F11"/>
    <w:rsid w:val="00793632"/>
    <w:rsid w:val="007A1CBC"/>
    <w:rsid w:val="007A238E"/>
    <w:rsid w:val="007A5AFC"/>
    <w:rsid w:val="007A5E49"/>
    <w:rsid w:val="007B2C22"/>
    <w:rsid w:val="007C6FB7"/>
    <w:rsid w:val="007E6E3A"/>
    <w:rsid w:val="007F69F0"/>
    <w:rsid w:val="00812CF2"/>
    <w:rsid w:val="0082064C"/>
    <w:rsid w:val="00832351"/>
    <w:rsid w:val="00842275"/>
    <w:rsid w:val="008445A1"/>
    <w:rsid w:val="00847DF9"/>
    <w:rsid w:val="008563B6"/>
    <w:rsid w:val="00862FA7"/>
    <w:rsid w:val="0087381F"/>
    <w:rsid w:val="00882DC4"/>
    <w:rsid w:val="0088402D"/>
    <w:rsid w:val="008916AD"/>
    <w:rsid w:val="0089687E"/>
    <w:rsid w:val="008A282A"/>
    <w:rsid w:val="008A4B5E"/>
    <w:rsid w:val="008A4F59"/>
    <w:rsid w:val="008B2389"/>
    <w:rsid w:val="008B3736"/>
    <w:rsid w:val="008D45D8"/>
    <w:rsid w:val="008D7007"/>
    <w:rsid w:val="008D7A21"/>
    <w:rsid w:val="008E4BF6"/>
    <w:rsid w:val="008E667F"/>
    <w:rsid w:val="00937A62"/>
    <w:rsid w:val="00944121"/>
    <w:rsid w:val="009455C6"/>
    <w:rsid w:val="00947BEC"/>
    <w:rsid w:val="009530CC"/>
    <w:rsid w:val="0096356D"/>
    <w:rsid w:val="009637C9"/>
    <w:rsid w:val="00973E7B"/>
    <w:rsid w:val="0097417C"/>
    <w:rsid w:val="00986D8D"/>
    <w:rsid w:val="009877C6"/>
    <w:rsid w:val="00992918"/>
    <w:rsid w:val="009A0A82"/>
    <w:rsid w:val="009A7884"/>
    <w:rsid w:val="009B1B1D"/>
    <w:rsid w:val="009B5941"/>
    <w:rsid w:val="009C1D7F"/>
    <w:rsid w:val="009C3345"/>
    <w:rsid w:val="009F1362"/>
    <w:rsid w:val="009F1E85"/>
    <w:rsid w:val="009F4194"/>
    <w:rsid w:val="00A0103D"/>
    <w:rsid w:val="00A25BAA"/>
    <w:rsid w:val="00A273E5"/>
    <w:rsid w:val="00A32954"/>
    <w:rsid w:val="00A34AE2"/>
    <w:rsid w:val="00A436EC"/>
    <w:rsid w:val="00A52FC3"/>
    <w:rsid w:val="00A65838"/>
    <w:rsid w:val="00A70368"/>
    <w:rsid w:val="00A763B0"/>
    <w:rsid w:val="00A80FE1"/>
    <w:rsid w:val="00A82D12"/>
    <w:rsid w:val="00A973FB"/>
    <w:rsid w:val="00AB7556"/>
    <w:rsid w:val="00AC0E28"/>
    <w:rsid w:val="00AC2557"/>
    <w:rsid w:val="00AE1ED1"/>
    <w:rsid w:val="00AE453A"/>
    <w:rsid w:val="00AF281A"/>
    <w:rsid w:val="00B1259C"/>
    <w:rsid w:val="00B226AD"/>
    <w:rsid w:val="00B240F0"/>
    <w:rsid w:val="00B3385C"/>
    <w:rsid w:val="00B34A9C"/>
    <w:rsid w:val="00B44CF5"/>
    <w:rsid w:val="00B44D26"/>
    <w:rsid w:val="00B51017"/>
    <w:rsid w:val="00B55F1A"/>
    <w:rsid w:val="00B633D3"/>
    <w:rsid w:val="00B64859"/>
    <w:rsid w:val="00B64BE9"/>
    <w:rsid w:val="00B70F1C"/>
    <w:rsid w:val="00B72238"/>
    <w:rsid w:val="00B85B22"/>
    <w:rsid w:val="00B92D54"/>
    <w:rsid w:val="00B93408"/>
    <w:rsid w:val="00B97E2C"/>
    <w:rsid w:val="00BC44C1"/>
    <w:rsid w:val="00BD5700"/>
    <w:rsid w:val="00BD5C87"/>
    <w:rsid w:val="00BE0701"/>
    <w:rsid w:val="00BE4832"/>
    <w:rsid w:val="00BF5726"/>
    <w:rsid w:val="00BF67F2"/>
    <w:rsid w:val="00BF6FE5"/>
    <w:rsid w:val="00C31EF8"/>
    <w:rsid w:val="00C45341"/>
    <w:rsid w:val="00C4590B"/>
    <w:rsid w:val="00C5668E"/>
    <w:rsid w:val="00C67FF6"/>
    <w:rsid w:val="00C73A5F"/>
    <w:rsid w:val="00C80231"/>
    <w:rsid w:val="00C867B7"/>
    <w:rsid w:val="00C91414"/>
    <w:rsid w:val="00C9180D"/>
    <w:rsid w:val="00C93F34"/>
    <w:rsid w:val="00C946E0"/>
    <w:rsid w:val="00CA0153"/>
    <w:rsid w:val="00CA5474"/>
    <w:rsid w:val="00CB2433"/>
    <w:rsid w:val="00CC5589"/>
    <w:rsid w:val="00CD30E1"/>
    <w:rsid w:val="00CD4E99"/>
    <w:rsid w:val="00CE0AAD"/>
    <w:rsid w:val="00D0429B"/>
    <w:rsid w:val="00D0551D"/>
    <w:rsid w:val="00D158B8"/>
    <w:rsid w:val="00D21BD3"/>
    <w:rsid w:val="00D27BD2"/>
    <w:rsid w:val="00D43D2E"/>
    <w:rsid w:val="00D520F9"/>
    <w:rsid w:val="00D63D25"/>
    <w:rsid w:val="00D769F7"/>
    <w:rsid w:val="00D77620"/>
    <w:rsid w:val="00D803CA"/>
    <w:rsid w:val="00D80A6E"/>
    <w:rsid w:val="00D84AC3"/>
    <w:rsid w:val="00D87B45"/>
    <w:rsid w:val="00D94801"/>
    <w:rsid w:val="00DB2E5B"/>
    <w:rsid w:val="00DB56E7"/>
    <w:rsid w:val="00DB637B"/>
    <w:rsid w:val="00DC314A"/>
    <w:rsid w:val="00DD2B77"/>
    <w:rsid w:val="00DD3F3F"/>
    <w:rsid w:val="00DD5CA0"/>
    <w:rsid w:val="00DE4305"/>
    <w:rsid w:val="00DF0D9B"/>
    <w:rsid w:val="00DF1E85"/>
    <w:rsid w:val="00DF1F3B"/>
    <w:rsid w:val="00DF39C7"/>
    <w:rsid w:val="00E0355F"/>
    <w:rsid w:val="00E03F23"/>
    <w:rsid w:val="00E05D91"/>
    <w:rsid w:val="00E10CAF"/>
    <w:rsid w:val="00E31CCD"/>
    <w:rsid w:val="00E348CE"/>
    <w:rsid w:val="00E61DE3"/>
    <w:rsid w:val="00E65D9A"/>
    <w:rsid w:val="00E742EB"/>
    <w:rsid w:val="00EC2BDC"/>
    <w:rsid w:val="00EC4898"/>
    <w:rsid w:val="00ED3665"/>
    <w:rsid w:val="00F15332"/>
    <w:rsid w:val="00F46334"/>
    <w:rsid w:val="00F50185"/>
    <w:rsid w:val="00F64627"/>
    <w:rsid w:val="00F65090"/>
    <w:rsid w:val="00F775C2"/>
    <w:rsid w:val="00F77963"/>
    <w:rsid w:val="00F804AE"/>
    <w:rsid w:val="00F83384"/>
    <w:rsid w:val="00F8645F"/>
    <w:rsid w:val="00F97F1B"/>
    <w:rsid w:val="00FA11AD"/>
    <w:rsid w:val="00FA440A"/>
    <w:rsid w:val="00FA7E44"/>
    <w:rsid w:val="00FB5E5F"/>
    <w:rsid w:val="00FB72B2"/>
    <w:rsid w:val="00FB75D0"/>
    <w:rsid w:val="00FC06C9"/>
    <w:rsid w:val="00FC06E6"/>
    <w:rsid w:val="00FE10C7"/>
    <w:rsid w:val="00FE3611"/>
    <w:rsid w:val="00FF1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7CC71A59"/>
  <w15:chartTrackingRefBased/>
  <w15:docId w15:val="{480CEBE4-8490-4748-8888-5A9D8BC8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F1E85"/>
    <w:pPr>
      <w:spacing w:line="256" w:lineRule="auto"/>
    </w:pPr>
  </w:style>
  <w:style w:type="paragraph" w:styleId="1">
    <w:name w:val="heading 1"/>
    <w:basedOn w:val="a0"/>
    <w:link w:val="10"/>
    <w:uiPriority w:val="9"/>
    <w:qFormat/>
    <w:rsid w:val="00082CE6"/>
    <w:pPr>
      <w:widowControl w:val="0"/>
      <w:autoSpaceDE w:val="0"/>
      <w:autoSpaceDN w:val="0"/>
      <w:spacing w:after="0" w:line="240" w:lineRule="auto"/>
      <w:ind w:left="112"/>
      <w:outlineLvl w:val="0"/>
    </w:pPr>
    <w:rPr>
      <w:rFonts w:ascii="Times New Roman" w:eastAsia="Times New Roman" w:hAnsi="Times New Roman" w:cs="Times New Roman"/>
      <w:b/>
      <w:bCs/>
      <w:sz w:val="24"/>
      <w:szCs w:val="24"/>
      <w:lang w:eastAsia="ru-RU" w:bidi="ru-RU"/>
    </w:rPr>
  </w:style>
  <w:style w:type="paragraph" w:styleId="2">
    <w:name w:val="heading 2"/>
    <w:basedOn w:val="a0"/>
    <w:next w:val="a0"/>
    <w:link w:val="20"/>
    <w:uiPriority w:val="99"/>
    <w:semiHidden/>
    <w:unhideWhenUsed/>
    <w:qFormat/>
    <w:rsid w:val="006B17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9"/>
    <w:qFormat/>
    <w:rsid w:val="00082CE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iPriority w:val="99"/>
    <w:semiHidden/>
    <w:unhideWhenUsed/>
    <w:qFormat/>
    <w:rsid w:val="006B1782"/>
    <w:pPr>
      <w:widowControl w:val="0"/>
      <w:autoSpaceDE w:val="0"/>
      <w:autoSpaceDN w:val="0"/>
      <w:adjustRightInd w:val="0"/>
      <w:spacing w:after="0" w:line="240" w:lineRule="auto"/>
      <w:ind w:firstLine="720"/>
      <w:outlineLvl w:val="3"/>
    </w:pPr>
    <w:rPr>
      <w:rFonts w:ascii="Calibri" w:eastAsiaTheme="minorEastAsia" w:hAnsi="Calibri" w:cs="Calibri"/>
      <w:b/>
      <w:bCs/>
      <w:noProof/>
      <w:sz w:val="24"/>
      <w:szCs w:val="24"/>
      <w:lang w:eastAsia="ru-RU"/>
    </w:rPr>
  </w:style>
  <w:style w:type="paragraph" w:styleId="5">
    <w:name w:val="heading 5"/>
    <w:basedOn w:val="a0"/>
    <w:next w:val="a0"/>
    <w:link w:val="50"/>
    <w:uiPriority w:val="99"/>
    <w:semiHidden/>
    <w:unhideWhenUsed/>
    <w:qFormat/>
    <w:rsid w:val="006B1782"/>
    <w:pPr>
      <w:widowControl w:val="0"/>
      <w:autoSpaceDE w:val="0"/>
      <w:autoSpaceDN w:val="0"/>
      <w:adjustRightInd w:val="0"/>
      <w:spacing w:after="0" w:line="240" w:lineRule="auto"/>
      <w:ind w:firstLine="720"/>
      <w:outlineLvl w:val="4"/>
    </w:pPr>
    <w:rPr>
      <w:rFonts w:ascii="Calibri" w:eastAsiaTheme="minorEastAsia" w:hAnsi="Calibri" w:cs="Calibri"/>
      <w:b/>
      <w:bCs/>
      <w:noProof/>
      <w:sz w:val="32"/>
      <w:szCs w:val="32"/>
      <w:lang w:eastAsia="ru-RU"/>
    </w:rPr>
  </w:style>
  <w:style w:type="paragraph" w:styleId="6">
    <w:name w:val="heading 6"/>
    <w:basedOn w:val="a0"/>
    <w:next w:val="a0"/>
    <w:link w:val="60"/>
    <w:uiPriority w:val="99"/>
    <w:semiHidden/>
    <w:unhideWhenUsed/>
    <w:qFormat/>
    <w:rsid w:val="006B1782"/>
    <w:pPr>
      <w:widowControl w:val="0"/>
      <w:autoSpaceDE w:val="0"/>
      <w:autoSpaceDN w:val="0"/>
      <w:adjustRightInd w:val="0"/>
      <w:spacing w:after="0" w:line="240" w:lineRule="auto"/>
      <w:ind w:firstLine="720"/>
      <w:outlineLvl w:val="5"/>
    </w:pPr>
    <w:rPr>
      <w:rFonts w:ascii="Calibri" w:eastAsiaTheme="minorEastAsia" w:hAnsi="Calibri" w:cs="Calibri"/>
      <w:b/>
      <w:bCs/>
      <w:noProof/>
      <w:sz w:val="46"/>
      <w:szCs w:val="46"/>
      <w:lang w:eastAsia="ru-RU"/>
    </w:rPr>
  </w:style>
  <w:style w:type="paragraph" w:styleId="7">
    <w:name w:val="heading 7"/>
    <w:basedOn w:val="a0"/>
    <w:next w:val="a0"/>
    <w:link w:val="70"/>
    <w:uiPriority w:val="9"/>
    <w:semiHidden/>
    <w:unhideWhenUsed/>
    <w:qFormat/>
    <w:rsid w:val="009A0A8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9">
    <w:name w:val="heading 9"/>
    <w:basedOn w:val="a0"/>
    <w:next w:val="a0"/>
    <w:link w:val="90"/>
    <w:uiPriority w:val="9"/>
    <w:unhideWhenUsed/>
    <w:qFormat/>
    <w:rsid w:val="00082CE6"/>
    <w:pPr>
      <w:keepNext/>
      <w:keepLines/>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51370"/>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251370"/>
  </w:style>
  <w:style w:type="paragraph" w:styleId="a6">
    <w:name w:val="footer"/>
    <w:basedOn w:val="a0"/>
    <w:link w:val="a7"/>
    <w:uiPriority w:val="99"/>
    <w:unhideWhenUsed/>
    <w:rsid w:val="00251370"/>
    <w:pPr>
      <w:tabs>
        <w:tab w:val="center" w:pos="4677"/>
        <w:tab w:val="right" w:pos="9355"/>
      </w:tabs>
      <w:spacing w:after="0" w:line="240" w:lineRule="auto"/>
    </w:pPr>
  </w:style>
  <w:style w:type="character" w:customStyle="1" w:styleId="a7">
    <w:name w:val="Нижний колонтитул Знак"/>
    <w:basedOn w:val="a1"/>
    <w:link w:val="a6"/>
    <w:uiPriority w:val="99"/>
    <w:rsid w:val="00251370"/>
  </w:style>
  <w:style w:type="paragraph" w:styleId="a8">
    <w:name w:val="Normal (Web)"/>
    <w:aliases w:val="Обычный (Web)"/>
    <w:basedOn w:val="a0"/>
    <w:link w:val="a9"/>
    <w:uiPriority w:val="99"/>
    <w:unhideWhenUsed/>
    <w:qFormat/>
    <w:rsid w:val="0025137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a">
    <w:name w:val="footnote text"/>
    <w:aliases w:val="Знак Знак,single space,FOOTNOTES,fn,snoska,список,ft,Текст сноски Знак1,Текст сноски Знак Знак,Текст сноски Знак1 Знак Знак,Текст сноски Знак Знак Знак Знак,single space Знак Знак Знак Знак,脚注文本 Char,FOOTNOTES Знак Знак,fn Знак Знак Зн,f"/>
    <w:basedOn w:val="a0"/>
    <w:link w:val="ab"/>
    <w:uiPriority w:val="99"/>
    <w:unhideWhenUsed/>
    <w:qFormat/>
    <w:rsid w:val="00E742EB"/>
    <w:pPr>
      <w:spacing w:after="200" w:line="276" w:lineRule="auto"/>
    </w:pPr>
    <w:rPr>
      <w:rFonts w:ascii="Calibri" w:eastAsia="SimSun" w:hAnsi="Calibri" w:cs="Times New Roman"/>
      <w:sz w:val="20"/>
      <w:szCs w:val="20"/>
      <w:lang w:val="en-US" w:eastAsia="zh-CN"/>
    </w:rPr>
  </w:style>
  <w:style w:type="character" w:customStyle="1" w:styleId="ab">
    <w:name w:val="Текст сноски Знак"/>
    <w:aliases w:val="Знак Знак Знак,single space Знак,FOOTNOTES Знак,fn Знак,snoska Знак,список Знак,ft Знак,Текст сноски Знак1 Знак,Текст сноски Знак Знак Знак,Текст сноски Знак1 Знак Знак Знак,Текст сноски Знак Знак Знак Знак Знак,脚注文本 Char Знак,f Знак"/>
    <w:basedOn w:val="a1"/>
    <w:link w:val="aa"/>
    <w:uiPriority w:val="99"/>
    <w:rsid w:val="00E742EB"/>
    <w:rPr>
      <w:rFonts w:ascii="Calibri" w:eastAsia="SimSun" w:hAnsi="Calibri" w:cs="Times New Roman"/>
      <w:sz w:val="20"/>
      <w:szCs w:val="20"/>
      <w:lang w:val="en-US" w:eastAsia="zh-CN"/>
    </w:rPr>
  </w:style>
  <w:style w:type="character" w:styleId="ac">
    <w:name w:val="footnote reference"/>
    <w:aliases w:val="ftref,16 Point,Superscript 6 Point,Знак сноски-FN,Знак сноски 1,Ciae niinee-FN,Appel note de bas de p,Footnote Reference/,Referencia nota al pie,Мой Текст сноски,Footnote Text Char1,FZ,Footnote Text Char11,Footnote Text Char111,ftref1,ftref2"/>
    <w:uiPriority w:val="99"/>
    <w:unhideWhenUsed/>
    <w:rsid w:val="00E742EB"/>
    <w:rPr>
      <w:vertAlign w:val="superscript"/>
    </w:rPr>
  </w:style>
  <w:style w:type="character" w:styleId="ad">
    <w:name w:val="Strong"/>
    <w:basedOn w:val="a1"/>
    <w:uiPriority w:val="22"/>
    <w:qFormat/>
    <w:rsid w:val="00445C07"/>
    <w:rPr>
      <w:b/>
      <w:bCs/>
    </w:rPr>
  </w:style>
  <w:style w:type="paragraph" w:styleId="ae">
    <w:name w:val="List Paragraph"/>
    <w:aliases w:val="List_Paragraph,Multilevel para_II,List Paragraph (numbered (a)),Numbered list,List Paragraph,List Paragraph1,Bullet Points,Listenabsatz1,Bullet List Paragraph,Level 1 Bullet,Subtítulo tabela,Resume Title,heading 4,Citation List,название,Ha"/>
    <w:basedOn w:val="a0"/>
    <w:link w:val="af"/>
    <w:uiPriority w:val="34"/>
    <w:qFormat/>
    <w:rsid w:val="00445C07"/>
    <w:pPr>
      <w:spacing w:line="259" w:lineRule="auto"/>
      <w:ind w:left="720"/>
      <w:contextualSpacing/>
    </w:pPr>
    <w:rPr>
      <w:rFonts w:eastAsiaTheme="minorEastAsia"/>
      <w:lang w:val="uz-Latn-UZ" w:eastAsia="uz-Latn-UZ"/>
    </w:rPr>
  </w:style>
  <w:style w:type="character" w:styleId="af0">
    <w:name w:val="Hyperlink"/>
    <w:basedOn w:val="a1"/>
    <w:uiPriority w:val="99"/>
    <w:unhideWhenUsed/>
    <w:rsid w:val="002A1B96"/>
    <w:rPr>
      <w:color w:val="0563C1" w:themeColor="hyperlink"/>
      <w:u w:val="single"/>
    </w:rPr>
  </w:style>
  <w:style w:type="paragraph" w:styleId="af1">
    <w:name w:val="Subtitle"/>
    <w:basedOn w:val="a0"/>
    <w:next w:val="a0"/>
    <w:link w:val="af2"/>
    <w:uiPriority w:val="11"/>
    <w:qFormat/>
    <w:rsid w:val="002A1B96"/>
    <w:pPr>
      <w:numPr>
        <w:ilvl w:val="1"/>
      </w:numPr>
      <w:spacing w:after="0" w:line="240" w:lineRule="auto"/>
      <w:jc w:val="both"/>
    </w:pPr>
    <w:rPr>
      <w:rFonts w:ascii="Cambria" w:eastAsia="SimSun" w:hAnsi="Cambria" w:cs="SimSun"/>
      <w:i/>
      <w:iCs/>
      <w:color w:val="4F81BD"/>
      <w:spacing w:val="15"/>
      <w:sz w:val="24"/>
      <w:szCs w:val="24"/>
      <w:lang w:eastAsia="ru-RU"/>
    </w:rPr>
  </w:style>
  <w:style w:type="character" w:customStyle="1" w:styleId="af2">
    <w:name w:val="Подзаголовок Знак"/>
    <w:basedOn w:val="a1"/>
    <w:link w:val="af1"/>
    <w:uiPriority w:val="11"/>
    <w:rsid w:val="002A1B96"/>
    <w:rPr>
      <w:rFonts w:ascii="Cambria" w:eastAsia="SimSun" w:hAnsi="Cambria" w:cs="SimSun"/>
      <w:i/>
      <w:iCs/>
      <w:color w:val="4F81BD"/>
      <w:spacing w:val="15"/>
      <w:sz w:val="24"/>
      <w:szCs w:val="24"/>
      <w:lang w:eastAsia="ru-RU"/>
    </w:rPr>
  </w:style>
  <w:style w:type="character" w:customStyle="1" w:styleId="af">
    <w:name w:val="Абзац списка Знак"/>
    <w:aliases w:val="List_Paragraph Знак,Multilevel para_II Знак,List Paragraph (numbered (a)) Знак,Numbered list Знак,List Paragraph Знак,List Paragraph1 Знак,Bullet Points Знак,Listenabsatz1 Знак,Bullet List Paragraph Знак,Level 1 Bullet Знак,Ha Знак"/>
    <w:link w:val="ae"/>
    <w:rsid w:val="007A5E49"/>
    <w:rPr>
      <w:rFonts w:eastAsiaTheme="minorEastAsia"/>
      <w:lang w:val="uz-Latn-UZ" w:eastAsia="uz-Latn-UZ"/>
    </w:rPr>
  </w:style>
  <w:style w:type="character" w:customStyle="1" w:styleId="fontstyle01">
    <w:name w:val="fontstyle01"/>
    <w:basedOn w:val="a1"/>
    <w:rsid w:val="007A5E49"/>
    <w:rPr>
      <w:rFonts w:ascii="TimesNewRomanPS-BoldMT" w:hAnsi="TimesNewRomanPS-BoldMT" w:hint="default"/>
      <w:b/>
      <w:bCs/>
      <w:i w:val="0"/>
      <w:iCs w:val="0"/>
      <w:color w:val="000000"/>
      <w:sz w:val="24"/>
      <w:szCs w:val="24"/>
    </w:rPr>
  </w:style>
  <w:style w:type="character" w:customStyle="1" w:styleId="fontstyle11">
    <w:name w:val="fontstyle11"/>
    <w:basedOn w:val="a1"/>
    <w:rsid w:val="007A5E49"/>
    <w:rPr>
      <w:rFonts w:ascii="TimesNewRomanPSMT" w:hAnsi="TimesNewRomanPSMT" w:hint="default"/>
      <w:b w:val="0"/>
      <w:bCs w:val="0"/>
      <w:i w:val="0"/>
      <w:iCs w:val="0"/>
      <w:color w:val="000000"/>
      <w:sz w:val="24"/>
      <w:szCs w:val="24"/>
    </w:rPr>
  </w:style>
  <w:style w:type="character" w:styleId="af3">
    <w:name w:val="Emphasis"/>
    <w:basedOn w:val="a1"/>
    <w:uiPriority w:val="20"/>
    <w:qFormat/>
    <w:rsid w:val="000270B4"/>
    <w:rPr>
      <w:i/>
      <w:iCs/>
    </w:rPr>
  </w:style>
  <w:style w:type="paragraph" w:styleId="HTML">
    <w:name w:val="HTML Preformatted"/>
    <w:link w:val="HTML0"/>
    <w:uiPriority w:val="99"/>
    <w:unhideWhenUsed/>
    <w:qFormat/>
    <w:rsid w:val="0096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Times New Roman"/>
      <w:sz w:val="20"/>
      <w:szCs w:val="20"/>
      <w:lang w:val="en-US" w:eastAsia="zh-CN"/>
    </w:rPr>
  </w:style>
  <w:style w:type="character" w:customStyle="1" w:styleId="HTML0">
    <w:name w:val="Стандартный HTML Знак"/>
    <w:basedOn w:val="a1"/>
    <w:link w:val="HTML"/>
    <w:uiPriority w:val="99"/>
    <w:rsid w:val="009637C9"/>
    <w:rPr>
      <w:rFonts w:ascii="Courier New" w:eastAsia="SimSun" w:hAnsi="Courier New" w:cs="Times New Roman"/>
      <w:sz w:val="20"/>
      <w:szCs w:val="20"/>
      <w:lang w:val="en-US" w:eastAsia="zh-CN"/>
    </w:rPr>
  </w:style>
  <w:style w:type="character" w:customStyle="1" w:styleId="y2iqfc">
    <w:name w:val="y2iqfc"/>
    <w:basedOn w:val="a1"/>
    <w:rsid w:val="00B44D26"/>
  </w:style>
  <w:style w:type="paragraph" w:customStyle="1" w:styleId="11">
    <w:name w:val="Абзац списка1"/>
    <w:basedOn w:val="a0"/>
    <w:rsid w:val="002B1EA3"/>
    <w:pPr>
      <w:spacing w:after="0" w:line="240" w:lineRule="auto"/>
      <w:ind w:left="720"/>
      <w:contextualSpacing/>
    </w:pPr>
    <w:rPr>
      <w:rFonts w:ascii="Calibri" w:eastAsia="Times New Roman" w:hAnsi="Calibri" w:cs="Times New Roman"/>
      <w:sz w:val="24"/>
      <w:szCs w:val="24"/>
      <w:lang w:val="en-US"/>
    </w:rPr>
  </w:style>
  <w:style w:type="table" w:styleId="af4">
    <w:name w:val="Table Grid"/>
    <w:basedOn w:val="a2"/>
    <w:uiPriority w:val="39"/>
    <w:rsid w:val="00FC0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06C9"/>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No Spacing"/>
    <w:link w:val="af6"/>
    <w:uiPriority w:val="1"/>
    <w:qFormat/>
    <w:rsid w:val="00FC06C9"/>
    <w:pPr>
      <w:spacing w:after="0" w:line="240" w:lineRule="auto"/>
    </w:pPr>
  </w:style>
  <w:style w:type="character" w:customStyle="1" w:styleId="css-17l5vfv">
    <w:name w:val="css-17l5vfv"/>
    <w:basedOn w:val="a1"/>
    <w:rsid w:val="00E10CAF"/>
  </w:style>
  <w:style w:type="paragraph" w:styleId="af7">
    <w:name w:val="Title"/>
    <w:basedOn w:val="a0"/>
    <w:next w:val="a0"/>
    <w:link w:val="af8"/>
    <w:uiPriority w:val="10"/>
    <w:qFormat/>
    <w:rsid w:val="002F31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1"/>
    <w:link w:val="af7"/>
    <w:uiPriority w:val="10"/>
    <w:rsid w:val="002F318C"/>
    <w:rPr>
      <w:rFonts w:asciiTheme="majorHAnsi" w:eastAsiaTheme="majorEastAsia" w:hAnsiTheme="majorHAnsi" w:cstheme="majorBidi"/>
      <w:spacing w:val="-10"/>
      <w:kern w:val="28"/>
      <w:sz w:val="56"/>
      <w:szCs w:val="56"/>
    </w:rPr>
  </w:style>
  <w:style w:type="character" w:customStyle="1" w:styleId="fm-vol-iss-date">
    <w:name w:val="fm-vol-iss-date"/>
    <w:basedOn w:val="a1"/>
    <w:rsid w:val="002F318C"/>
  </w:style>
  <w:style w:type="character" w:customStyle="1" w:styleId="doi">
    <w:name w:val="doi"/>
    <w:basedOn w:val="a1"/>
    <w:rsid w:val="002F318C"/>
  </w:style>
  <w:style w:type="character" w:customStyle="1" w:styleId="u-visually-hidden">
    <w:name w:val="u-visually-hidden"/>
    <w:basedOn w:val="a1"/>
    <w:rsid w:val="002F318C"/>
  </w:style>
  <w:style w:type="character" w:customStyle="1" w:styleId="30">
    <w:name w:val="Заголовок 3 Знак"/>
    <w:basedOn w:val="a1"/>
    <w:link w:val="3"/>
    <w:uiPriority w:val="99"/>
    <w:rsid w:val="00082CE6"/>
    <w:rPr>
      <w:rFonts w:ascii="Times New Roman" w:eastAsia="Times New Roman" w:hAnsi="Times New Roman" w:cs="Times New Roman"/>
      <w:b/>
      <w:bCs/>
      <w:sz w:val="27"/>
      <w:szCs w:val="27"/>
      <w:lang w:eastAsia="ru-RU"/>
    </w:rPr>
  </w:style>
  <w:style w:type="character" w:customStyle="1" w:styleId="90">
    <w:name w:val="Заголовок 9 Знак"/>
    <w:basedOn w:val="a1"/>
    <w:link w:val="9"/>
    <w:uiPriority w:val="9"/>
    <w:rsid w:val="00082CE6"/>
    <w:rPr>
      <w:rFonts w:asciiTheme="majorHAnsi" w:eastAsiaTheme="majorEastAsia" w:hAnsiTheme="majorHAnsi" w:cstheme="majorBidi"/>
      <w:i/>
      <w:iCs/>
      <w:color w:val="272727" w:themeColor="text1" w:themeTint="D8"/>
      <w:sz w:val="21"/>
      <w:szCs w:val="21"/>
    </w:rPr>
  </w:style>
  <w:style w:type="paragraph" w:styleId="af9">
    <w:name w:val="Balloon Text"/>
    <w:basedOn w:val="a0"/>
    <w:link w:val="afa"/>
    <w:uiPriority w:val="99"/>
    <w:semiHidden/>
    <w:unhideWhenUsed/>
    <w:rsid w:val="00082CE6"/>
    <w:pPr>
      <w:spacing w:after="0" w:line="240" w:lineRule="auto"/>
    </w:pPr>
    <w:rPr>
      <w:rFonts w:ascii="Segoe UI" w:hAnsi="Segoe UI" w:cs="Segoe UI"/>
      <w:sz w:val="18"/>
      <w:szCs w:val="18"/>
    </w:rPr>
  </w:style>
  <w:style w:type="character" w:customStyle="1" w:styleId="afa">
    <w:name w:val="Текст выноски Знак"/>
    <w:basedOn w:val="a1"/>
    <w:link w:val="af9"/>
    <w:uiPriority w:val="99"/>
    <w:semiHidden/>
    <w:rsid w:val="00082CE6"/>
    <w:rPr>
      <w:rFonts w:ascii="Segoe UI" w:hAnsi="Segoe UI" w:cs="Segoe UI"/>
      <w:sz w:val="18"/>
      <w:szCs w:val="18"/>
    </w:rPr>
  </w:style>
  <w:style w:type="character" w:customStyle="1" w:styleId="10">
    <w:name w:val="Заголовок 1 Знак"/>
    <w:basedOn w:val="a1"/>
    <w:link w:val="1"/>
    <w:uiPriority w:val="9"/>
    <w:rsid w:val="00082CE6"/>
    <w:rPr>
      <w:rFonts w:ascii="Times New Roman" w:eastAsia="Times New Roman" w:hAnsi="Times New Roman" w:cs="Times New Roman"/>
      <w:b/>
      <w:bCs/>
      <w:sz w:val="24"/>
      <w:szCs w:val="24"/>
      <w:lang w:eastAsia="ru-RU" w:bidi="ru-RU"/>
    </w:rPr>
  </w:style>
  <w:style w:type="character" w:customStyle="1" w:styleId="showcontext">
    <w:name w:val="show_context"/>
    <w:basedOn w:val="a1"/>
    <w:rsid w:val="00082CE6"/>
  </w:style>
  <w:style w:type="character" w:customStyle="1" w:styleId="af6">
    <w:name w:val="Без интервала Знак"/>
    <w:link w:val="af5"/>
    <w:uiPriority w:val="1"/>
    <w:locked/>
    <w:rsid w:val="00082CE6"/>
  </w:style>
  <w:style w:type="character" w:customStyle="1" w:styleId="21">
    <w:name w:val="Заголовок №2_"/>
    <w:link w:val="22"/>
    <w:rsid w:val="00082CE6"/>
    <w:rPr>
      <w:rFonts w:ascii="Times New Roman" w:eastAsia="Times New Roman" w:hAnsi="Times New Roman"/>
      <w:sz w:val="21"/>
      <w:szCs w:val="21"/>
      <w:shd w:val="clear" w:color="auto" w:fill="FFFFFF"/>
    </w:rPr>
  </w:style>
  <w:style w:type="paragraph" w:customStyle="1" w:styleId="22">
    <w:name w:val="Заголовок №2"/>
    <w:basedOn w:val="a0"/>
    <w:link w:val="21"/>
    <w:rsid w:val="00082CE6"/>
    <w:pPr>
      <w:shd w:val="clear" w:color="auto" w:fill="FFFFFF"/>
      <w:spacing w:before="300" w:after="0" w:line="216" w:lineRule="exact"/>
      <w:jc w:val="center"/>
      <w:outlineLvl w:val="1"/>
    </w:pPr>
    <w:rPr>
      <w:rFonts w:ascii="Times New Roman" w:eastAsia="Times New Roman" w:hAnsi="Times New Roman"/>
      <w:sz w:val="21"/>
      <w:szCs w:val="21"/>
    </w:rPr>
  </w:style>
  <w:style w:type="character" w:customStyle="1" w:styleId="38">
    <w:name w:val="Основной текст (38)_"/>
    <w:link w:val="380"/>
    <w:uiPriority w:val="99"/>
    <w:locked/>
    <w:rsid w:val="00082CE6"/>
    <w:rPr>
      <w:rFonts w:ascii="Times New Roman" w:hAnsi="Times New Roman"/>
      <w:b/>
      <w:sz w:val="21"/>
      <w:shd w:val="clear" w:color="auto" w:fill="FFFFFF"/>
    </w:rPr>
  </w:style>
  <w:style w:type="paragraph" w:customStyle="1" w:styleId="380">
    <w:name w:val="Основной текст (38)"/>
    <w:basedOn w:val="a0"/>
    <w:link w:val="38"/>
    <w:uiPriority w:val="99"/>
    <w:rsid w:val="00082CE6"/>
    <w:pPr>
      <w:shd w:val="clear" w:color="auto" w:fill="FFFFFF"/>
      <w:spacing w:before="360" w:after="0" w:line="216" w:lineRule="exact"/>
      <w:jc w:val="center"/>
    </w:pPr>
    <w:rPr>
      <w:rFonts w:ascii="Times New Roman" w:hAnsi="Times New Roman"/>
      <w:b/>
      <w:sz w:val="21"/>
    </w:rPr>
  </w:style>
  <w:style w:type="character" w:customStyle="1" w:styleId="36">
    <w:name w:val="Основной текст (36)_"/>
    <w:link w:val="360"/>
    <w:uiPriority w:val="99"/>
    <w:locked/>
    <w:rsid w:val="00082CE6"/>
    <w:rPr>
      <w:rFonts w:ascii="Times New Roman" w:hAnsi="Times New Roman"/>
      <w:sz w:val="21"/>
      <w:shd w:val="clear" w:color="auto" w:fill="FFFFFF"/>
    </w:rPr>
  </w:style>
  <w:style w:type="paragraph" w:customStyle="1" w:styleId="360">
    <w:name w:val="Основной текст (36)"/>
    <w:basedOn w:val="a0"/>
    <w:link w:val="36"/>
    <w:uiPriority w:val="99"/>
    <w:rsid w:val="00082CE6"/>
    <w:pPr>
      <w:shd w:val="clear" w:color="auto" w:fill="FFFFFF"/>
      <w:spacing w:after="120" w:line="254" w:lineRule="exact"/>
      <w:jc w:val="center"/>
    </w:pPr>
    <w:rPr>
      <w:rFonts w:ascii="Times New Roman" w:hAnsi="Times New Roman"/>
      <w:sz w:val="21"/>
    </w:rPr>
  </w:style>
  <w:style w:type="paragraph" w:styleId="afb">
    <w:name w:val="Plain Text"/>
    <w:basedOn w:val="a0"/>
    <w:link w:val="afc"/>
    <w:rsid w:val="00082CE6"/>
    <w:pPr>
      <w:spacing w:after="0" w:line="240" w:lineRule="auto"/>
    </w:pPr>
    <w:rPr>
      <w:rFonts w:ascii="Courier New" w:eastAsia="Times New Roman" w:hAnsi="Courier New" w:cs="Times New Roman"/>
      <w:sz w:val="20"/>
      <w:szCs w:val="20"/>
      <w:lang w:val="x-none" w:eastAsia="x-none"/>
    </w:rPr>
  </w:style>
  <w:style w:type="character" w:customStyle="1" w:styleId="afc">
    <w:name w:val="Текст Знак"/>
    <w:basedOn w:val="a1"/>
    <w:link w:val="afb"/>
    <w:rsid w:val="00082CE6"/>
    <w:rPr>
      <w:rFonts w:ascii="Courier New" w:eastAsia="Times New Roman" w:hAnsi="Courier New" w:cs="Times New Roman"/>
      <w:sz w:val="20"/>
      <w:szCs w:val="20"/>
      <w:lang w:val="x-none" w:eastAsia="x-none"/>
    </w:rPr>
  </w:style>
  <w:style w:type="paragraph" w:customStyle="1" w:styleId="afd">
    <w:name w:val="Знак Знак Знак Знак Знак"/>
    <w:basedOn w:val="a0"/>
    <w:autoRedefine/>
    <w:rsid w:val="00082CE6"/>
    <w:pPr>
      <w:spacing w:line="240" w:lineRule="exact"/>
      <w:ind w:left="360"/>
    </w:pPr>
    <w:rPr>
      <w:rFonts w:ascii="Times New Roman" w:eastAsia="Times New Roman" w:hAnsi="Times New Roman" w:cs="Times New Roman"/>
      <w:sz w:val="28"/>
      <w:szCs w:val="20"/>
      <w:lang w:val="en-US"/>
    </w:rPr>
  </w:style>
  <w:style w:type="paragraph" w:styleId="afe">
    <w:name w:val="Body Text Indent"/>
    <w:basedOn w:val="a0"/>
    <w:link w:val="aff"/>
    <w:rsid w:val="00082CE6"/>
    <w:pPr>
      <w:spacing w:after="120" w:line="276" w:lineRule="auto"/>
      <w:ind w:left="283"/>
    </w:pPr>
    <w:rPr>
      <w:rFonts w:ascii="Calibri" w:eastAsia="Times New Roman" w:hAnsi="Calibri" w:cs="Times New Roman"/>
      <w:lang w:val="x-none" w:eastAsia="x-none"/>
    </w:rPr>
  </w:style>
  <w:style w:type="character" w:customStyle="1" w:styleId="aff">
    <w:name w:val="Основной текст с отступом Знак"/>
    <w:basedOn w:val="a1"/>
    <w:link w:val="afe"/>
    <w:rsid w:val="00082CE6"/>
    <w:rPr>
      <w:rFonts w:ascii="Calibri" w:eastAsia="Times New Roman" w:hAnsi="Calibri" w:cs="Times New Roman"/>
      <w:lang w:val="x-none" w:eastAsia="x-none"/>
    </w:rPr>
  </w:style>
  <w:style w:type="paragraph" w:customStyle="1" w:styleId="msonormalcxspmiddle">
    <w:name w:val="msonormalcxspmiddle"/>
    <w:basedOn w:val="a0"/>
    <w:rsid w:val="00082CE6"/>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aff0">
    <w:name w:val="Основной текст + Полужирный"/>
    <w:rsid w:val="00082CE6"/>
    <w:rPr>
      <w:rFonts w:ascii="Times New Roman" w:eastAsia="Times New Roman" w:hAnsi="Times New Roman" w:cs="Times New Roman"/>
      <w:b/>
      <w:bCs/>
      <w:spacing w:val="0"/>
      <w:sz w:val="27"/>
      <w:szCs w:val="27"/>
      <w:shd w:val="clear" w:color="auto" w:fill="FFFFFF"/>
    </w:rPr>
  </w:style>
  <w:style w:type="character" w:customStyle="1" w:styleId="s0">
    <w:name w:val="s0"/>
    <w:rsid w:val="00082CE6"/>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Style14">
    <w:name w:val="Font Style14"/>
    <w:uiPriority w:val="99"/>
    <w:rsid w:val="00082CE6"/>
    <w:rPr>
      <w:rFonts w:ascii="Arial" w:hAnsi="Arial" w:cs="Arial"/>
      <w:sz w:val="22"/>
      <w:szCs w:val="22"/>
    </w:rPr>
  </w:style>
  <w:style w:type="character" w:customStyle="1" w:styleId="s1">
    <w:name w:val="s1"/>
    <w:rsid w:val="00082CE6"/>
    <w:rPr>
      <w:rFonts w:ascii="Times New Roman" w:hAnsi="Times New Roman" w:cs="Times New Roman" w:hint="default"/>
      <w:b/>
      <w:bCs/>
      <w:i w:val="0"/>
      <w:iCs w:val="0"/>
      <w:strike w:val="0"/>
      <w:dstrike w:val="0"/>
      <w:color w:val="000000"/>
      <w:sz w:val="22"/>
      <w:szCs w:val="22"/>
      <w:u w:val="none"/>
      <w:effect w:val="none"/>
    </w:rPr>
  </w:style>
  <w:style w:type="paragraph" w:customStyle="1" w:styleId="H2">
    <w:name w:val="H2"/>
    <w:basedOn w:val="a0"/>
    <w:next w:val="a0"/>
    <w:rsid w:val="00082CE6"/>
    <w:pPr>
      <w:keepNext/>
      <w:spacing w:before="100" w:after="100" w:line="240" w:lineRule="auto"/>
      <w:outlineLvl w:val="2"/>
    </w:pPr>
    <w:rPr>
      <w:rFonts w:ascii="Times New Roman" w:eastAsia="Times New Roman" w:hAnsi="Times New Roman" w:cs="Times New Roman"/>
      <w:b/>
      <w:snapToGrid w:val="0"/>
      <w:sz w:val="36"/>
      <w:szCs w:val="20"/>
      <w:lang w:eastAsia="ru-RU"/>
    </w:rPr>
  </w:style>
  <w:style w:type="paragraph" w:styleId="aff1">
    <w:name w:val="Body Text"/>
    <w:aliases w:val="Знак"/>
    <w:basedOn w:val="a0"/>
    <w:link w:val="aff2"/>
    <w:uiPriority w:val="99"/>
    <w:unhideWhenUsed/>
    <w:qFormat/>
    <w:rsid w:val="00082CE6"/>
    <w:pPr>
      <w:spacing w:after="120" w:line="240" w:lineRule="auto"/>
    </w:pPr>
    <w:rPr>
      <w:rFonts w:ascii="Times New Roman" w:eastAsia="Times New Roman" w:hAnsi="Times New Roman" w:cs="Times New Roman"/>
      <w:sz w:val="24"/>
      <w:szCs w:val="24"/>
      <w:lang w:val="uz-Latn-UZ" w:eastAsia="uz-Latn-UZ"/>
    </w:rPr>
  </w:style>
  <w:style w:type="character" w:customStyle="1" w:styleId="aff2">
    <w:name w:val="Основной текст Знак"/>
    <w:aliases w:val="Знак Знак1"/>
    <w:basedOn w:val="a1"/>
    <w:link w:val="aff1"/>
    <w:uiPriority w:val="99"/>
    <w:rsid w:val="00082CE6"/>
    <w:rPr>
      <w:rFonts w:ascii="Times New Roman" w:eastAsia="Times New Roman" w:hAnsi="Times New Roman" w:cs="Times New Roman"/>
      <w:sz w:val="24"/>
      <w:szCs w:val="24"/>
      <w:lang w:val="uz-Latn-UZ" w:eastAsia="uz-Latn-UZ"/>
    </w:rPr>
  </w:style>
  <w:style w:type="paragraph" w:styleId="23">
    <w:name w:val="Body Text 2"/>
    <w:basedOn w:val="a0"/>
    <w:link w:val="24"/>
    <w:uiPriority w:val="99"/>
    <w:unhideWhenUsed/>
    <w:rsid w:val="00082CE6"/>
    <w:pPr>
      <w:spacing w:after="120" w:line="480" w:lineRule="auto"/>
    </w:pPr>
    <w:rPr>
      <w:rFonts w:ascii="Times New Roman" w:eastAsia="Times New Roman" w:hAnsi="Times New Roman" w:cs="Times New Roman"/>
      <w:sz w:val="24"/>
      <w:szCs w:val="24"/>
      <w:lang w:val="uz-Latn-UZ" w:eastAsia="uz-Latn-UZ"/>
    </w:rPr>
  </w:style>
  <w:style w:type="character" w:customStyle="1" w:styleId="24">
    <w:name w:val="Основной текст 2 Знак"/>
    <w:basedOn w:val="a1"/>
    <w:link w:val="23"/>
    <w:uiPriority w:val="99"/>
    <w:rsid w:val="00082CE6"/>
    <w:rPr>
      <w:rFonts w:ascii="Times New Roman" w:eastAsia="Times New Roman" w:hAnsi="Times New Roman" w:cs="Times New Roman"/>
      <w:sz w:val="24"/>
      <w:szCs w:val="24"/>
      <w:lang w:val="uz-Latn-UZ" w:eastAsia="uz-Latn-UZ"/>
    </w:rPr>
  </w:style>
  <w:style w:type="character" w:customStyle="1" w:styleId="31">
    <w:name w:val="Основной текст с отступом 3 Знак"/>
    <w:basedOn w:val="a1"/>
    <w:link w:val="32"/>
    <w:uiPriority w:val="99"/>
    <w:semiHidden/>
    <w:rsid w:val="00082CE6"/>
    <w:rPr>
      <w:rFonts w:ascii="Times New Roman" w:eastAsia="Times New Roman" w:hAnsi="Times New Roman" w:cs="Times New Roman"/>
      <w:sz w:val="16"/>
      <w:szCs w:val="16"/>
      <w:lang w:val="uz-Latn-UZ" w:eastAsia="uz-Latn-UZ"/>
    </w:rPr>
  </w:style>
  <w:style w:type="paragraph" w:styleId="32">
    <w:name w:val="Body Text Indent 3"/>
    <w:basedOn w:val="a0"/>
    <w:link w:val="31"/>
    <w:uiPriority w:val="99"/>
    <w:semiHidden/>
    <w:unhideWhenUsed/>
    <w:rsid w:val="00082CE6"/>
    <w:pPr>
      <w:spacing w:after="120" w:line="240" w:lineRule="auto"/>
      <w:ind w:left="283"/>
    </w:pPr>
    <w:rPr>
      <w:rFonts w:ascii="Times New Roman" w:eastAsia="Times New Roman" w:hAnsi="Times New Roman" w:cs="Times New Roman"/>
      <w:sz w:val="16"/>
      <w:szCs w:val="16"/>
      <w:lang w:val="uz-Latn-UZ" w:eastAsia="uz-Latn-UZ"/>
    </w:rPr>
  </w:style>
  <w:style w:type="character" w:customStyle="1" w:styleId="310">
    <w:name w:val="Основной текст с отступом 3 Знак1"/>
    <w:basedOn w:val="a1"/>
    <w:uiPriority w:val="99"/>
    <w:semiHidden/>
    <w:rsid w:val="00082CE6"/>
    <w:rPr>
      <w:sz w:val="16"/>
      <w:szCs w:val="16"/>
    </w:rPr>
  </w:style>
  <w:style w:type="paragraph" w:customStyle="1" w:styleId="H3">
    <w:name w:val="H3"/>
    <w:basedOn w:val="a0"/>
    <w:next w:val="a0"/>
    <w:rsid w:val="00082CE6"/>
    <w:pPr>
      <w:keepNext/>
      <w:spacing w:before="100" w:after="100" w:line="240" w:lineRule="auto"/>
      <w:outlineLvl w:val="3"/>
    </w:pPr>
    <w:rPr>
      <w:rFonts w:ascii="Times New Roman" w:eastAsia="Times New Roman" w:hAnsi="Times New Roman" w:cs="Times New Roman"/>
      <w:b/>
      <w:snapToGrid w:val="0"/>
      <w:sz w:val="28"/>
      <w:szCs w:val="20"/>
      <w:lang w:eastAsia="ru-RU"/>
    </w:rPr>
  </w:style>
  <w:style w:type="character" w:customStyle="1" w:styleId="aff3">
    <w:name w:val="Текст примечания Знак"/>
    <w:basedOn w:val="a1"/>
    <w:link w:val="aff4"/>
    <w:uiPriority w:val="99"/>
    <w:semiHidden/>
    <w:rsid w:val="00082CE6"/>
    <w:rPr>
      <w:rFonts w:ascii="Times New Roman" w:eastAsia="Times New Roman" w:hAnsi="Times New Roman" w:cs="Times New Roman"/>
      <w:sz w:val="20"/>
      <w:szCs w:val="20"/>
      <w:lang w:val="uz-Latn-UZ" w:eastAsia="uz-Latn-UZ"/>
    </w:rPr>
  </w:style>
  <w:style w:type="paragraph" w:styleId="aff4">
    <w:name w:val="annotation text"/>
    <w:basedOn w:val="a0"/>
    <w:link w:val="aff3"/>
    <w:uiPriority w:val="99"/>
    <w:semiHidden/>
    <w:unhideWhenUsed/>
    <w:rsid w:val="00082CE6"/>
    <w:pPr>
      <w:spacing w:after="0" w:line="240" w:lineRule="auto"/>
    </w:pPr>
    <w:rPr>
      <w:rFonts w:ascii="Times New Roman" w:eastAsia="Times New Roman" w:hAnsi="Times New Roman" w:cs="Times New Roman"/>
      <w:sz w:val="20"/>
      <w:szCs w:val="20"/>
      <w:lang w:val="uz-Latn-UZ" w:eastAsia="uz-Latn-UZ"/>
    </w:rPr>
  </w:style>
  <w:style w:type="character" w:customStyle="1" w:styleId="12">
    <w:name w:val="Текст примечания Знак1"/>
    <w:basedOn w:val="a1"/>
    <w:uiPriority w:val="99"/>
    <w:semiHidden/>
    <w:rsid w:val="00082CE6"/>
    <w:rPr>
      <w:sz w:val="20"/>
      <w:szCs w:val="20"/>
    </w:rPr>
  </w:style>
  <w:style w:type="character" w:customStyle="1" w:styleId="aff5">
    <w:name w:val="Тема примечания Знак"/>
    <w:basedOn w:val="aff3"/>
    <w:link w:val="aff6"/>
    <w:uiPriority w:val="99"/>
    <w:semiHidden/>
    <w:rsid w:val="00082CE6"/>
    <w:rPr>
      <w:rFonts w:ascii="Times New Roman" w:eastAsia="Times New Roman" w:hAnsi="Times New Roman" w:cs="Times New Roman"/>
      <w:b/>
      <w:bCs/>
      <w:sz w:val="20"/>
      <w:szCs w:val="20"/>
      <w:lang w:val="uz-Latn-UZ" w:eastAsia="uz-Latn-UZ"/>
    </w:rPr>
  </w:style>
  <w:style w:type="paragraph" w:styleId="aff6">
    <w:name w:val="annotation subject"/>
    <w:basedOn w:val="aff4"/>
    <w:next w:val="aff4"/>
    <w:link w:val="aff5"/>
    <w:uiPriority w:val="99"/>
    <w:semiHidden/>
    <w:unhideWhenUsed/>
    <w:rsid w:val="00082CE6"/>
    <w:rPr>
      <w:b/>
      <w:bCs/>
    </w:rPr>
  </w:style>
  <w:style w:type="character" w:customStyle="1" w:styleId="13">
    <w:name w:val="Тема примечания Знак1"/>
    <w:basedOn w:val="12"/>
    <w:uiPriority w:val="99"/>
    <w:semiHidden/>
    <w:rsid w:val="00082CE6"/>
    <w:rPr>
      <w:b/>
      <w:bCs/>
      <w:sz w:val="20"/>
      <w:szCs w:val="20"/>
    </w:rPr>
  </w:style>
  <w:style w:type="character" w:customStyle="1" w:styleId="aff7">
    <w:name w:val="Основной текст_"/>
    <w:link w:val="14"/>
    <w:rsid w:val="00082CE6"/>
    <w:rPr>
      <w:spacing w:val="9"/>
      <w:shd w:val="clear" w:color="auto" w:fill="FFFFFF"/>
    </w:rPr>
  </w:style>
  <w:style w:type="paragraph" w:customStyle="1" w:styleId="14">
    <w:name w:val="Основной текст1"/>
    <w:basedOn w:val="a0"/>
    <w:link w:val="aff7"/>
    <w:rsid w:val="00082CE6"/>
    <w:pPr>
      <w:widowControl w:val="0"/>
      <w:shd w:val="clear" w:color="auto" w:fill="FFFFFF"/>
      <w:spacing w:before="300" w:after="300" w:line="331" w:lineRule="exact"/>
      <w:jc w:val="both"/>
    </w:pPr>
    <w:rPr>
      <w:spacing w:val="9"/>
    </w:rPr>
  </w:style>
  <w:style w:type="paragraph" w:customStyle="1" w:styleId="TableParagraph">
    <w:name w:val="Table Paragraph"/>
    <w:basedOn w:val="a0"/>
    <w:uiPriority w:val="1"/>
    <w:qFormat/>
    <w:rsid w:val="00082CE6"/>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ff8">
    <w:name w:val="Текст концевой сноски Знак"/>
    <w:link w:val="aff9"/>
    <w:uiPriority w:val="99"/>
    <w:semiHidden/>
    <w:rsid w:val="00082CE6"/>
    <w:rPr>
      <w:rFonts w:ascii="Times New Roman" w:eastAsia="Times New Roman" w:hAnsi="Times New Roman"/>
      <w:lang w:bidi="ru-RU"/>
    </w:rPr>
  </w:style>
  <w:style w:type="paragraph" w:styleId="aff9">
    <w:name w:val="endnote text"/>
    <w:basedOn w:val="a0"/>
    <w:link w:val="aff8"/>
    <w:uiPriority w:val="99"/>
    <w:semiHidden/>
    <w:unhideWhenUsed/>
    <w:rsid w:val="00082CE6"/>
    <w:pPr>
      <w:widowControl w:val="0"/>
      <w:autoSpaceDE w:val="0"/>
      <w:autoSpaceDN w:val="0"/>
      <w:spacing w:after="0" w:line="240" w:lineRule="auto"/>
    </w:pPr>
    <w:rPr>
      <w:rFonts w:ascii="Times New Roman" w:eastAsia="Times New Roman" w:hAnsi="Times New Roman"/>
      <w:lang w:bidi="ru-RU"/>
    </w:rPr>
  </w:style>
  <w:style w:type="character" w:customStyle="1" w:styleId="15">
    <w:name w:val="Текст концевой сноски Знак1"/>
    <w:basedOn w:val="a1"/>
    <w:uiPriority w:val="99"/>
    <w:semiHidden/>
    <w:rsid w:val="00082CE6"/>
    <w:rPr>
      <w:sz w:val="20"/>
      <w:szCs w:val="20"/>
    </w:rPr>
  </w:style>
  <w:style w:type="character" w:customStyle="1" w:styleId="shorttext">
    <w:name w:val="short_text"/>
    <w:rsid w:val="00082CE6"/>
  </w:style>
  <w:style w:type="paragraph" w:styleId="25">
    <w:name w:val="Body Text Indent 2"/>
    <w:basedOn w:val="a0"/>
    <w:link w:val="26"/>
    <w:uiPriority w:val="99"/>
    <w:unhideWhenUsed/>
    <w:rsid w:val="00082CE6"/>
    <w:pPr>
      <w:spacing w:after="100" w:line="288" w:lineRule="auto"/>
      <w:ind w:firstLine="709"/>
      <w:jc w:val="both"/>
    </w:pPr>
    <w:rPr>
      <w:rFonts w:ascii="Times New Roman" w:eastAsia="Times New Roman" w:hAnsi="Times New Roman" w:cs="Times New Roman"/>
      <w:sz w:val="24"/>
      <w:szCs w:val="24"/>
      <w:lang w:eastAsia="uz-Latn-UZ"/>
    </w:rPr>
  </w:style>
  <w:style w:type="character" w:customStyle="1" w:styleId="26">
    <w:name w:val="Основной текст с отступом 2 Знак"/>
    <w:basedOn w:val="a1"/>
    <w:link w:val="25"/>
    <w:uiPriority w:val="99"/>
    <w:rsid w:val="00082CE6"/>
    <w:rPr>
      <w:rFonts w:ascii="Times New Roman" w:eastAsia="Times New Roman" w:hAnsi="Times New Roman" w:cs="Times New Roman"/>
      <w:sz w:val="24"/>
      <w:szCs w:val="24"/>
      <w:lang w:eastAsia="uz-Latn-UZ"/>
    </w:rPr>
  </w:style>
  <w:style w:type="paragraph" w:customStyle="1" w:styleId="Style3">
    <w:name w:val="Style3"/>
    <w:basedOn w:val="a0"/>
    <w:uiPriority w:val="99"/>
    <w:rsid w:val="00082CE6"/>
    <w:pPr>
      <w:widowControl w:val="0"/>
      <w:autoSpaceDE w:val="0"/>
      <w:autoSpaceDN w:val="0"/>
      <w:adjustRightInd w:val="0"/>
      <w:spacing w:after="0" w:line="323" w:lineRule="exact"/>
      <w:ind w:firstLine="730"/>
      <w:jc w:val="both"/>
    </w:pPr>
    <w:rPr>
      <w:rFonts w:ascii="Times New Roman" w:eastAsia="Times New Roman" w:hAnsi="Times New Roman" w:cs="Times New Roman"/>
      <w:sz w:val="24"/>
      <w:szCs w:val="24"/>
      <w:lang w:eastAsia="ru-RU"/>
    </w:rPr>
  </w:style>
  <w:style w:type="character" w:customStyle="1" w:styleId="FontStyle18">
    <w:name w:val="Font Style18"/>
    <w:uiPriority w:val="99"/>
    <w:rsid w:val="00082CE6"/>
    <w:rPr>
      <w:rFonts w:ascii="Times New Roman" w:hAnsi="Times New Roman" w:cs="Times New Roman"/>
      <w:sz w:val="26"/>
      <w:szCs w:val="26"/>
    </w:rPr>
  </w:style>
  <w:style w:type="character" w:customStyle="1" w:styleId="27">
    <w:name w:val="Основной текст (2)_"/>
    <w:link w:val="28"/>
    <w:uiPriority w:val="99"/>
    <w:rsid w:val="00082CE6"/>
    <w:rPr>
      <w:sz w:val="28"/>
      <w:szCs w:val="28"/>
      <w:shd w:val="clear" w:color="auto" w:fill="FFFFFF"/>
    </w:rPr>
  </w:style>
  <w:style w:type="paragraph" w:customStyle="1" w:styleId="28">
    <w:name w:val="Основной текст (2)"/>
    <w:basedOn w:val="a0"/>
    <w:link w:val="27"/>
    <w:uiPriority w:val="99"/>
    <w:rsid w:val="00082CE6"/>
    <w:pPr>
      <w:widowControl w:val="0"/>
      <w:shd w:val="clear" w:color="auto" w:fill="FFFFFF"/>
      <w:spacing w:after="0" w:line="0" w:lineRule="atLeast"/>
    </w:pPr>
    <w:rPr>
      <w:sz w:val="28"/>
      <w:szCs w:val="28"/>
    </w:rPr>
  </w:style>
  <w:style w:type="character" w:customStyle="1" w:styleId="29">
    <w:name w:val="Основной текст (2) + Полужирный"/>
    <w:rsid w:val="00082CE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3">
    <w:name w:val="Основной текст (3)_"/>
    <w:link w:val="34"/>
    <w:rsid w:val="00082CE6"/>
    <w:rPr>
      <w:b/>
      <w:bCs/>
      <w:spacing w:val="10"/>
      <w:shd w:val="clear" w:color="auto" w:fill="FFFFFF"/>
    </w:rPr>
  </w:style>
  <w:style w:type="paragraph" w:customStyle="1" w:styleId="34">
    <w:name w:val="Основной текст (3)"/>
    <w:basedOn w:val="a0"/>
    <w:link w:val="33"/>
    <w:rsid w:val="00082CE6"/>
    <w:pPr>
      <w:widowControl w:val="0"/>
      <w:shd w:val="clear" w:color="auto" w:fill="FFFFFF"/>
      <w:spacing w:before="660" w:after="0" w:line="328" w:lineRule="exact"/>
      <w:jc w:val="center"/>
    </w:pPr>
    <w:rPr>
      <w:b/>
      <w:bCs/>
      <w:spacing w:val="10"/>
    </w:rPr>
  </w:style>
  <w:style w:type="character" w:customStyle="1" w:styleId="16">
    <w:name w:val="Заголовок №1_"/>
    <w:link w:val="17"/>
    <w:rsid w:val="00082CE6"/>
    <w:rPr>
      <w:b/>
      <w:bCs/>
      <w:sz w:val="28"/>
      <w:szCs w:val="28"/>
      <w:shd w:val="clear" w:color="auto" w:fill="FFFFFF"/>
    </w:rPr>
  </w:style>
  <w:style w:type="paragraph" w:customStyle="1" w:styleId="17">
    <w:name w:val="Заголовок №1"/>
    <w:basedOn w:val="a0"/>
    <w:link w:val="16"/>
    <w:rsid w:val="00082CE6"/>
    <w:pPr>
      <w:widowControl w:val="0"/>
      <w:shd w:val="clear" w:color="auto" w:fill="FFFFFF"/>
      <w:spacing w:after="60" w:line="0" w:lineRule="atLeast"/>
      <w:jc w:val="center"/>
      <w:outlineLvl w:val="0"/>
    </w:pPr>
    <w:rPr>
      <w:b/>
      <w:bCs/>
      <w:sz w:val="28"/>
      <w:szCs w:val="28"/>
    </w:rPr>
  </w:style>
  <w:style w:type="paragraph" w:customStyle="1" w:styleId="chast">
    <w:name w:val="chast"/>
    <w:basedOn w:val="a0"/>
    <w:rsid w:val="00082CE6"/>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18">
    <w:name w:val="Название Знак1"/>
    <w:basedOn w:val="a1"/>
    <w:uiPriority w:val="10"/>
    <w:rsid w:val="00082CE6"/>
    <w:rPr>
      <w:rFonts w:asciiTheme="majorHAnsi" w:eastAsiaTheme="majorEastAsia" w:hAnsiTheme="majorHAnsi" w:cstheme="majorBidi"/>
      <w:spacing w:val="-10"/>
      <w:kern w:val="28"/>
      <w:sz w:val="56"/>
      <w:szCs w:val="56"/>
    </w:rPr>
  </w:style>
  <w:style w:type="paragraph" w:customStyle="1" w:styleId="Tro">
    <w:name w:val="Tro"/>
    <w:rsid w:val="00082CE6"/>
    <w:pPr>
      <w:autoSpaceDE w:val="0"/>
      <w:autoSpaceDN w:val="0"/>
      <w:spacing w:after="0" w:line="240" w:lineRule="auto"/>
      <w:ind w:firstLine="720"/>
      <w:jc w:val="both"/>
    </w:pPr>
    <w:rPr>
      <w:rFonts w:ascii="Times New Roman" w:eastAsia="Times New Roman" w:hAnsi="Times New Roman" w:cs="Times New Roman"/>
      <w:sz w:val="28"/>
      <w:szCs w:val="28"/>
      <w:lang w:eastAsia="ru-RU"/>
    </w:rPr>
  </w:style>
  <w:style w:type="character" w:customStyle="1" w:styleId="41">
    <w:name w:val="Основной текст (4)_"/>
    <w:link w:val="42"/>
    <w:rsid w:val="00082CE6"/>
    <w:rPr>
      <w:rFonts w:ascii="Times New Roman" w:eastAsia="Times New Roman" w:hAnsi="Times New Roman"/>
      <w:b/>
      <w:bCs/>
      <w:sz w:val="26"/>
      <w:szCs w:val="26"/>
      <w:shd w:val="clear" w:color="auto" w:fill="FFFFFF"/>
    </w:rPr>
  </w:style>
  <w:style w:type="paragraph" w:customStyle="1" w:styleId="42">
    <w:name w:val="Основной текст (4)"/>
    <w:basedOn w:val="a0"/>
    <w:link w:val="41"/>
    <w:rsid w:val="00082CE6"/>
    <w:pPr>
      <w:widowControl w:val="0"/>
      <w:shd w:val="clear" w:color="auto" w:fill="FFFFFF"/>
      <w:spacing w:after="60" w:line="322" w:lineRule="exact"/>
      <w:ind w:hanging="1660"/>
      <w:jc w:val="center"/>
    </w:pPr>
    <w:rPr>
      <w:rFonts w:ascii="Times New Roman" w:eastAsia="Times New Roman" w:hAnsi="Times New Roman"/>
      <w:b/>
      <w:bCs/>
      <w:sz w:val="26"/>
      <w:szCs w:val="26"/>
    </w:rPr>
  </w:style>
  <w:style w:type="paragraph" w:customStyle="1" w:styleId="ConsPlusNormal">
    <w:name w:val="ConsPlusNormal"/>
    <w:rsid w:val="00082CE6"/>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lausesuff">
    <w:name w:val="clausesuff"/>
    <w:basedOn w:val="a1"/>
    <w:rsid w:val="00082CE6"/>
  </w:style>
  <w:style w:type="character" w:customStyle="1" w:styleId="fontstyle21">
    <w:name w:val="fontstyle21"/>
    <w:basedOn w:val="a1"/>
    <w:rsid w:val="00082CE6"/>
    <w:rPr>
      <w:rFonts w:ascii="Times New Roman" w:hAnsi="Times New Roman" w:cs="Times New Roman" w:hint="default"/>
      <w:b w:val="0"/>
      <w:bCs w:val="0"/>
      <w:i w:val="0"/>
      <w:iCs w:val="0"/>
      <w:color w:val="000000"/>
      <w:sz w:val="28"/>
      <w:szCs w:val="28"/>
    </w:rPr>
  </w:style>
  <w:style w:type="paragraph" w:customStyle="1" w:styleId="ConsPlusNonformat">
    <w:name w:val="ConsPlusNonformat"/>
    <w:rsid w:val="00082C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31">
    <w:name w:val="fontstyle31"/>
    <w:basedOn w:val="a1"/>
    <w:rsid w:val="00082CE6"/>
    <w:rPr>
      <w:rFonts w:ascii="Times New Roman" w:hAnsi="Times New Roman" w:cs="Times New Roman" w:hint="default"/>
      <w:b/>
      <w:bCs/>
      <w:i/>
      <w:iCs/>
      <w:color w:val="000000"/>
      <w:sz w:val="26"/>
      <w:szCs w:val="26"/>
    </w:rPr>
  </w:style>
  <w:style w:type="character" w:customStyle="1" w:styleId="fontstyle41">
    <w:name w:val="fontstyle41"/>
    <w:basedOn w:val="a1"/>
    <w:rsid w:val="00082CE6"/>
    <w:rPr>
      <w:rFonts w:ascii="Times New Roman" w:hAnsi="Times New Roman" w:cs="Times New Roman" w:hint="default"/>
      <w:b w:val="0"/>
      <w:bCs w:val="0"/>
      <w:i/>
      <w:iCs/>
      <w:color w:val="000000"/>
      <w:sz w:val="26"/>
      <w:szCs w:val="26"/>
    </w:rPr>
  </w:style>
  <w:style w:type="paragraph" w:customStyle="1" w:styleId="c2">
    <w:name w:val="c2"/>
    <w:basedOn w:val="a0"/>
    <w:rsid w:val="00082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082CE6"/>
  </w:style>
  <w:style w:type="character" w:customStyle="1" w:styleId="c1">
    <w:name w:val="c1"/>
    <w:basedOn w:val="a1"/>
    <w:rsid w:val="00082CE6"/>
  </w:style>
  <w:style w:type="character" w:customStyle="1" w:styleId="c0">
    <w:name w:val="c0"/>
    <w:basedOn w:val="a1"/>
    <w:rsid w:val="00082CE6"/>
  </w:style>
  <w:style w:type="character" w:customStyle="1" w:styleId="10pt0pt">
    <w:name w:val="Основной текст + 10 pt;Интервал 0 pt"/>
    <w:basedOn w:val="a1"/>
    <w:rsid w:val="00847DF9"/>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rPr>
  </w:style>
  <w:style w:type="character" w:styleId="affa">
    <w:name w:val="Book Title"/>
    <w:basedOn w:val="a1"/>
    <w:uiPriority w:val="33"/>
    <w:qFormat/>
    <w:rsid w:val="00DE4305"/>
    <w:rPr>
      <w:b/>
      <w:bCs/>
      <w:i/>
      <w:iCs/>
      <w:spacing w:val="5"/>
    </w:rPr>
  </w:style>
  <w:style w:type="character" w:customStyle="1" w:styleId="19">
    <w:name w:val="Основной текст Знак1"/>
    <w:basedOn w:val="a1"/>
    <w:uiPriority w:val="99"/>
    <w:semiHidden/>
    <w:rsid w:val="00521112"/>
  </w:style>
  <w:style w:type="paragraph" w:customStyle="1" w:styleId="35">
    <w:name w:val="Îñíîâíîé òåêñò 3"/>
    <w:basedOn w:val="afe"/>
    <w:rsid w:val="002E14A7"/>
    <w:pPr>
      <w:autoSpaceDE w:val="0"/>
      <w:autoSpaceDN w:val="0"/>
      <w:adjustRightInd w:val="0"/>
      <w:spacing w:line="240" w:lineRule="auto"/>
    </w:pPr>
    <w:rPr>
      <w:rFonts w:ascii="Times New Roman" w:hAnsi="Times New Roman"/>
      <w:sz w:val="20"/>
      <w:szCs w:val="20"/>
      <w:lang w:val="ru-RU" w:eastAsia="ru-RU"/>
    </w:rPr>
  </w:style>
  <w:style w:type="character" w:customStyle="1" w:styleId="FontStyle257">
    <w:name w:val="Font Style257"/>
    <w:rsid w:val="002E14A7"/>
    <w:rPr>
      <w:rFonts w:ascii="Times New Roman" w:hAnsi="Times New Roman" w:cs="Times New Roman"/>
      <w:i/>
      <w:iCs/>
      <w:sz w:val="16"/>
      <w:szCs w:val="16"/>
    </w:rPr>
  </w:style>
  <w:style w:type="character" w:customStyle="1" w:styleId="FontStyle260">
    <w:name w:val="Font Style260"/>
    <w:rsid w:val="002E14A7"/>
    <w:rPr>
      <w:rFonts w:ascii="Times New Roman" w:hAnsi="Times New Roman" w:cs="Times New Roman"/>
      <w:sz w:val="16"/>
      <w:szCs w:val="16"/>
    </w:rPr>
  </w:style>
  <w:style w:type="paragraph" w:customStyle="1" w:styleId="Style15">
    <w:name w:val="Style15"/>
    <w:basedOn w:val="a0"/>
    <w:rsid w:val="002E14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9">
    <w:name w:val="Font Style169"/>
    <w:rsid w:val="002E14A7"/>
    <w:rPr>
      <w:rFonts w:ascii="Times New Roman" w:hAnsi="Times New Roman" w:cs="Times New Roman"/>
      <w:sz w:val="16"/>
      <w:szCs w:val="16"/>
    </w:rPr>
  </w:style>
  <w:style w:type="character" w:customStyle="1" w:styleId="FontStyle193">
    <w:name w:val="Font Style193"/>
    <w:rsid w:val="002E14A7"/>
    <w:rPr>
      <w:rFonts w:ascii="Times New Roman" w:hAnsi="Times New Roman" w:cs="Times New Roman"/>
      <w:b/>
      <w:bCs/>
      <w:sz w:val="18"/>
      <w:szCs w:val="18"/>
    </w:rPr>
  </w:style>
  <w:style w:type="character" w:customStyle="1" w:styleId="a9">
    <w:name w:val="Обычный (веб) Знак"/>
    <w:aliases w:val="Обычный (Web) Знак"/>
    <w:link w:val="a8"/>
    <w:locked/>
    <w:rsid w:val="00B226AD"/>
    <w:rPr>
      <w:rFonts w:ascii="Times New Roman" w:eastAsiaTheme="minorEastAsia" w:hAnsi="Times New Roman" w:cs="Times New Roman"/>
      <w:sz w:val="24"/>
      <w:szCs w:val="24"/>
      <w:lang w:eastAsia="ru-RU"/>
    </w:rPr>
  </w:style>
  <w:style w:type="paragraph" w:customStyle="1" w:styleId="ft18">
    <w:name w:val="ft18"/>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113">
    <w:name w:val="ft113"/>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15">
    <w:name w:val="ft15"/>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4">
    <w:name w:val="ft24"/>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11">
    <w:name w:val="ft211"/>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9">
    <w:name w:val="ft29"/>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6">
    <w:name w:val="ft26"/>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lauseprfx">
    <w:name w:val="clauseprfx"/>
    <w:basedOn w:val="a1"/>
    <w:rsid w:val="004175A9"/>
  </w:style>
  <w:style w:type="character" w:customStyle="1" w:styleId="FontStyle55">
    <w:name w:val="Font Style55"/>
    <w:uiPriority w:val="99"/>
    <w:rsid w:val="004B2283"/>
    <w:rPr>
      <w:rFonts w:ascii="Times New Roman" w:hAnsi="Times New Roman" w:cs="Times New Roman"/>
      <w:b/>
      <w:bCs/>
      <w:sz w:val="16"/>
      <w:szCs w:val="16"/>
    </w:rPr>
  </w:style>
  <w:style w:type="character" w:customStyle="1" w:styleId="reference-text">
    <w:name w:val="reference-text"/>
    <w:basedOn w:val="a1"/>
    <w:rsid w:val="00DF39C7"/>
  </w:style>
  <w:style w:type="character" w:styleId="HTML1">
    <w:name w:val="HTML Cite"/>
    <w:basedOn w:val="a1"/>
    <w:uiPriority w:val="99"/>
    <w:semiHidden/>
    <w:unhideWhenUsed/>
    <w:rsid w:val="00DF39C7"/>
    <w:rPr>
      <w:i/>
      <w:iCs/>
    </w:rPr>
  </w:style>
  <w:style w:type="character" w:customStyle="1" w:styleId="cs1-format">
    <w:name w:val="cs1-format"/>
    <w:basedOn w:val="a1"/>
    <w:rsid w:val="00DF39C7"/>
  </w:style>
  <w:style w:type="paragraph" w:styleId="affb">
    <w:name w:val="Intense Quote"/>
    <w:basedOn w:val="a0"/>
    <w:next w:val="a0"/>
    <w:link w:val="affc"/>
    <w:uiPriority w:val="30"/>
    <w:qFormat/>
    <w:rsid w:val="001D6812"/>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fc">
    <w:name w:val="Выделенная цитата Знак"/>
    <w:basedOn w:val="a1"/>
    <w:link w:val="affb"/>
    <w:uiPriority w:val="30"/>
    <w:rsid w:val="001D6812"/>
    <w:rPr>
      <w:rFonts w:eastAsiaTheme="minorEastAsia"/>
      <w:b/>
      <w:bCs/>
      <w:i/>
      <w:iCs/>
      <w:color w:val="5B9BD5" w:themeColor="accent1"/>
      <w:lang w:eastAsia="ru-RU"/>
    </w:rPr>
  </w:style>
  <w:style w:type="paragraph" w:customStyle="1" w:styleId="51">
    <w:name w:val="Основной текст5"/>
    <w:basedOn w:val="a0"/>
    <w:rsid w:val="00FC06E6"/>
    <w:pPr>
      <w:widowControl w:val="0"/>
      <w:shd w:val="clear" w:color="auto" w:fill="FFFFFF"/>
      <w:spacing w:after="0" w:line="494" w:lineRule="exact"/>
      <w:ind w:hanging="580"/>
      <w:jc w:val="center"/>
    </w:pPr>
    <w:rPr>
      <w:sz w:val="26"/>
      <w:szCs w:val="26"/>
    </w:rPr>
  </w:style>
  <w:style w:type="paragraph" w:customStyle="1" w:styleId="less-so-chapter">
    <w:name w:val="less-so-chapter"/>
    <w:basedOn w:val="a0"/>
    <w:rsid w:val="00FC06E6"/>
    <w:pPr>
      <w:spacing w:before="100" w:beforeAutospacing="1" w:after="100" w:afterAutospacing="1" w:line="276" w:lineRule="auto"/>
      <w:jc w:val="center"/>
    </w:pPr>
    <w:rPr>
      <w:rFonts w:ascii="Verdana" w:eastAsia="Calibri" w:hAnsi="Verdana" w:cs="Times New Roman"/>
      <w:b/>
      <w:bCs/>
      <w:color w:val="CC0000"/>
      <w:sz w:val="33"/>
      <w:szCs w:val="33"/>
    </w:rPr>
  </w:style>
  <w:style w:type="character" w:customStyle="1" w:styleId="hl">
    <w:name w:val="hl"/>
    <w:basedOn w:val="a1"/>
    <w:rsid w:val="00090ACE"/>
  </w:style>
  <w:style w:type="character" w:styleId="affd">
    <w:name w:val="FollowedHyperlink"/>
    <w:basedOn w:val="a1"/>
    <w:uiPriority w:val="99"/>
    <w:semiHidden/>
    <w:unhideWhenUsed/>
    <w:rsid w:val="002B5F3B"/>
    <w:rPr>
      <w:color w:val="954F72" w:themeColor="followedHyperlink"/>
      <w:u w:val="single"/>
    </w:rPr>
  </w:style>
  <w:style w:type="paragraph" w:customStyle="1" w:styleId="msonormal0">
    <w:name w:val="msonormal"/>
    <w:basedOn w:val="a0"/>
    <w:uiPriority w:val="99"/>
    <w:rsid w:val="002B5F3B"/>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Normal">
    <w:name w:val="Table Normal"/>
    <w:uiPriority w:val="2"/>
    <w:semiHidden/>
    <w:qFormat/>
    <w:rsid w:val="002B5F3B"/>
    <w:pPr>
      <w:widowControl w:val="0"/>
      <w:spacing w:after="0" w:line="240" w:lineRule="auto"/>
    </w:pPr>
    <w:tblPr>
      <w:tblCellMar>
        <w:top w:w="0" w:type="dxa"/>
        <w:left w:w="0" w:type="dxa"/>
        <w:bottom w:w="0" w:type="dxa"/>
        <w:right w:w="0" w:type="dxa"/>
      </w:tblCellMar>
    </w:tblPr>
  </w:style>
  <w:style w:type="paragraph" w:styleId="a">
    <w:name w:val="List Bullet"/>
    <w:basedOn w:val="a0"/>
    <w:autoRedefine/>
    <w:semiHidden/>
    <w:unhideWhenUsed/>
    <w:rsid w:val="00492CCC"/>
    <w:pPr>
      <w:numPr>
        <w:numId w:val="1"/>
      </w:numPr>
      <w:spacing w:after="0" w:line="360" w:lineRule="auto"/>
      <w:jc w:val="both"/>
    </w:pPr>
    <w:rPr>
      <w:rFonts w:ascii="Times Uzb" w:eastAsia="Times New Roman" w:hAnsi="Times Uzb" w:cs="Times New Roman"/>
      <w:sz w:val="24"/>
      <w:szCs w:val="20"/>
      <w:lang w:eastAsia="ru-RU"/>
    </w:rPr>
  </w:style>
  <w:style w:type="character" w:customStyle="1" w:styleId="70">
    <w:name w:val="Заголовок 7 Знак"/>
    <w:basedOn w:val="a1"/>
    <w:link w:val="7"/>
    <w:uiPriority w:val="9"/>
    <w:semiHidden/>
    <w:rsid w:val="009A0A82"/>
    <w:rPr>
      <w:rFonts w:asciiTheme="majorHAnsi" w:eastAsiaTheme="majorEastAsia" w:hAnsiTheme="majorHAnsi" w:cstheme="majorBidi"/>
      <w:i/>
      <w:iCs/>
      <w:color w:val="1F4D78" w:themeColor="accent1" w:themeShade="7F"/>
    </w:rPr>
  </w:style>
  <w:style w:type="paragraph" w:customStyle="1" w:styleId="110">
    <w:name w:val="Заголовок 11"/>
    <w:basedOn w:val="a0"/>
    <w:uiPriority w:val="1"/>
    <w:qFormat/>
    <w:rsid w:val="0036766C"/>
    <w:pPr>
      <w:widowControl w:val="0"/>
      <w:autoSpaceDE w:val="0"/>
      <w:autoSpaceDN w:val="0"/>
      <w:spacing w:after="0" w:line="240" w:lineRule="auto"/>
      <w:ind w:left="1151" w:right="1151"/>
      <w:jc w:val="center"/>
      <w:outlineLvl w:val="1"/>
    </w:pPr>
    <w:rPr>
      <w:rFonts w:ascii="Times New Roman" w:eastAsia="Times New Roman" w:hAnsi="Times New Roman" w:cs="Times New Roman"/>
      <w:b/>
      <w:bCs/>
      <w:sz w:val="28"/>
      <w:szCs w:val="28"/>
      <w:lang w:val="en-US"/>
    </w:rPr>
  </w:style>
  <w:style w:type="paragraph" w:customStyle="1" w:styleId="Standard">
    <w:name w:val="Standard"/>
    <w:rsid w:val="000617A8"/>
    <w:pPr>
      <w:suppressAutoHyphens/>
      <w:autoSpaceDN w:val="0"/>
      <w:spacing w:after="0" w:line="240" w:lineRule="auto"/>
    </w:pPr>
    <w:rPr>
      <w:rFonts w:ascii="Liberation Serif" w:eastAsia="NSimSun" w:hAnsi="Liberation Serif" w:cs="Lucida Sans"/>
      <w:kern w:val="3"/>
      <w:sz w:val="24"/>
      <w:szCs w:val="24"/>
      <w:lang w:val="en-US" w:eastAsia="zh-CN" w:bidi="hi-IN"/>
    </w:rPr>
  </w:style>
  <w:style w:type="paragraph" w:customStyle="1" w:styleId="PreformattedText">
    <w:name w:val="Preformatted Text"/>
    <w:basedOn w:val="Standard"/>
    <w:rsid w:val="000617A8"/>
    <w:rPr>
      <w:rFonts w:ascii="Liberation Mono" w:hAnsi="Liberation Mono" w:cs="Liberation Mono"/>
      <w:sz w:val="20"/>
      <w:szCs w:val="20"/>
    </w:rPr>
  </w:style>
  <w:style w:type="paragraph" w:customStyle="1" w:styleId="1a">
    <w:name w:val="Обычный1"/>
    <w:uiPriority w:val="99"/>
    <w:rsid w:val="006F562A"/>
    <w:pPr>
      <w:spacing w:before="100" w:beforeAutospacing="1" w:after="100" w:afterAutospacing="1" w:line="254" w:lineRule="auto"/>
    </w:pPr>
    <w:rPr>
      <w:rFonts w:ascii="Calibri" w:eastAsia="Times New Roman" w:hAnsi="Calibri" w:cs="Times New Roman"/>
      <w:sz w:val="24"/>
      <w:szCs w:val="24"/>
      <w:lang w:eastAsia="ru-RU"/>
    </w:rPr>
  </w:style>
  <w:style w:type="paragraph" w:customStyle="1" w:styleId="gt-block">
    <w:name w:val="gt-block"/>
    <w:basedOn w:val="a0"/>
    <w:uiPriority w:val="99"/>
    <w:semiHidden/>
    <w:rsid w:val="006D63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9"/>
    <w:semiHidden/>
    <w:rsid w:val="006B1782"/>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1"/>
    <w:link w:val="4"/>
    <w:uiPriority w:val="99"/>
    <w:semiHidden/>
    <w:rsid w:val="006B1782"/>
    <w:rPr>
      <w:rFonts w:ascii="Calibri" w:eastAsiaTheme="minorEastAsia" w:hAnsi="Calibri" w:cs="Calibri"/>
      <w:b/>
      <w:bCs/>
      <w:noProof/>
      <w:sz w:val="24"/>
      <w:szCs w:val="24"/>
      <w:lang w:eastAsia="ru-RU"/>
    </w:rPr>
  </w:style>
  <w:style w:type="character" w:customStyle="1" w:styleId="50">
    <w:name w:val="Заголовок 5 Знак"/>
    <w:basedOn w:val="a1"/>
    <w:link w:val="5"/>
    <w:uiPriority w:val="99"/>
    <w:semiHidden/>
    <w:rsid w:val="006B1782"/>
    <w:rPr>
      <w:rFonts w:ascii="Calibri" w:eastAsiaTheme="minorEastAsia" w:hAnsi="Calibri" w:cs="Calibri"/>
      <w:b/>
      <w:bCs/>
      <w:noProof/>
      <w:sz w:val="32"/>
      <w:szCs w:val="32"/>
      <w:lang w:eastAsia="ru-RU"/>
    </w:rPr>
  </w:style>
  <w:style w:type="character" w:customStyle="1" w:styleId="60">
    <w:name w:val="Заголовок 6 Знак"/>
    <w:basedOn w:val="a1"/>
    <w:link w:val="6"/>
    <w:uiPriority w:val="99"/>
    <w:semiHidden/>
    <w:rsid w:val="006B1782"/>
    <w:rPr>
      <w:rFonts w:ascii="Calibri" w:eastAsiaTheme="minorEastAsia" w:hAnsi="Calibri" w:cs="Calibri"/>
      <w:b/>
      <w:bCs/>
      <w:noProof/>
      <w:sz w:val="46"/>
      <w:szCs w:val="46"/>
      <w:lang w:eastAsia="ru-RU"/>
    </w:rPr>
  </w:style>
  <w:style w:type="paragraph" w:customStyle="1" w:styleId="rvps15">
    <w:name w:val="rvps15"/>
    <w:basedOn w:val="a0"/>
    <w:rsid w:val="006B1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b">
    <w:name w:val="Текст выноски Знак1"/>
    <w:basedOn w:val="a1"/>
    <w:uiPriority w:val="99"/>
    <w:semiHidden/>
    <w:rsid w:val="006B1782"/>
    <w:rPr>
      <w:rFonts w:ascii="Segoe UI" w:eastAsia="Times New Roman" w:hAnsi="Segoe UI" w:cs="Segoe UI" w:hint="default"/>
      <w:sz w:val="18"/>
      <w:szCs w:val="18"/>
      <w:lang w:eastAsia="ru-RU"/>
    </w:rPr>
  </w:style>
  <w:style w:type="character" w:customStyle="1" w:styleId="210">
    <w:name w:val="Основной текст 2 Знак1"/>
    <w:basedOn w:val="a1"/>
    <w:uiPriority w:val="99"/>
    <w:semiHidden/>
    <w:rsid w:val="006B1782"/>
    <w:rPr>
      <w:rFonts w:ascii="Times New Roman" w:eastAsia="Times New Roman" w:hAnsi="Times New Roman" w:cs="Times New Roman" w:hint="default"/>
      <w:sz w:val="24"/>
      <w:szCs w:val="24"/>
      <w:lang w:eastAsia="ru-RU"/>
    </w:rPr>
  </w:style>
  <w:style w:type="character" w:customStyle="1" w:styleId="rvts18">
    <w:name w:val="rvts18"/>
    <w:rsid w:val="006B1782"/>
  </w:style>
  <w:style w:type="character" w:customStyle="1" w:styleId="rvts21">
    <w:name w:val="rvts21"/>
    <w:rsid w:val="006B1782"/>
  </w:style>
  <w:style w:type="character" w:customStyle="1" w:styleId="MTDisplayEquation">
    <w:name w:val="MTDisplayEquation Знак"/>
    <w:basedOn w:val="a1"/>
    <w:link w:val="MTDisplayEquation0"/>
    <w:locked/>
    <w:rsid w:val="00624EFE"/>
    <w:rPr>
      <w:rFonts w:ascii="Times New Roman" w:eastAsia="Times New Roman" w:hAnsi="Times New Roman" w:cs="Times New Roman"/>
      <w:sz w:val="24"/>
      <w:szCs w:val="24"/>
      <w:lang w:eastAsia="ru-RU"/>
    </w:rPr>
  </w:style>
  <w:style w:type="paragraph" w:customStyle="1" w:styleId="MTDisplayEquation0">
    <w:name w:val="MTDisplayEquation"/>
    <w:basedOn w:val="a0"/>
    <w:next w:val="a0"/>
    <w:link w:val="MTDisplayEquation"/>
    <w:rsid w:val="00624EFE"/>
    <w:pPr>
      <w:tabs>
        <w:tab w:val="center" w:pos="4680"/>
        <w:tab w:val="right" w:pos="9360"/>
      </w:tabs>
      <w:autoSpaceDE w:val="0"/>
      <w:autoSpaceDN w:val="0"/>
      <w:spacing w:after="0" w:line="240" w:lineRule="auto"/>
    </w:pPr>
    <w:rPr>
      <w:rFonts w:ascii="Times New Roman" w:eastAsia="Times New Roman" w:hAnsi="Times New Roman" w:cs="Times New Roman"/>
      <w:sz w:val="24"/>
      <w:szCs w:val="24"/>
      <w:lang w:eastAsia="ru-RU"/>
    </w:rPr>
  </w:style>
  <w:style w:type="character" w:styleId="affe">
    <w:name w:val="annotation reference"/>
    <w:basedOn w:val="a1"/>
    <w:uiPriority w:val="99"/>
    <w:semiHidden/>
    <w:unhideWhenUsed/>
    <w:rsid w:val="00624EFE"/>
    <w:rPr>
      <w:sz w:val="16"/>
      <w:szCs w:val="16"/>
    </w:rPr>
  </w:style>
  <w:style w:type="character" w:styleId="afff">
    <w:name w:val="Placeholder Text"/>
    <w:basedOn w:val="a1"/>
    <w:uiPriority w:val="99"/>
    <w:semiHidden/>
    <w:rsid w:val="00624EFE"/>
    <w:rPr>
      <w:color w:val="808080"/>
    </w:rPr>
  </w:style>
  <w:style w:type="character" w:customStyle="1" w:styleId="fontstyle51">
    <w:name w:val="fontstyle51"/>
    <w:basedOn w:val="a1"/>
    <w:rsid w:val="00624EFE"/>
    <w:rPr>
      <w:rFonts w:ascii="CMBX12" w:hAnsi="CMBX12" w:hint="default"/>
      <w:b/>
      <w:bCs/>
      <w:i w:val="0"/>
      <w:iCs w:val="0"/>
      <w:color w:val="000000"/>
      <w:sz w:val="30"/>
      <w:szCs w:val="30"/>
    </w:rPr>
  </w:style>
  <w:style w:type="character" w:customStyle="1" w:styleId="fontstyle61">
    <w:name w:val="fontstyle61"/>
    <w:basedOn w:val="a1"/>
    <w:rsid w:val="00624EFE"/>
    <w:rPr>
      <w:rFonts w:ascii="CMMI10" w:hAnsi="CMMI10" w:hint="default"/>
      <w:b w:val="0"/>
      <w:bCs w:val="0"/>
      <w:i/>
      <w:iCs/>
      <w:color w:val="000000"/>
      <w:sz w:val="20"/>
      <w:szCs w:val="20"/>
    </w:rPr>
  </w:style>
  <w:style w:type="character" w:customStyle="1" w:styleId="fontstyle71">
    <w:name w:val="fontstyle71"/>
    <w:basedOn w:val="a1"/>
    <w:rsid w:val="00624EFE"/>
    <w:rPr>
      <w:rFonts w:ascii="CMR10" w:hAnsi="CMR10" w:hint="default"/>
      <w:b w:val="0"/>
      <w:bCs w:val="0"/>
      <w:i w:val="0"/>
      <w:iCs w:val="0"/>
      <w:color w:val="000000"/>
      <w:sz w:val="20"/>
      <w:szCs w:val="20"/>
    </w:rPr>
  </w:style>
  <w:style w:type="character" w:customStyle="1" w:styleId="fontstyle81">
    <w:name w:val="fontstyle81"/>
    <w:basedOn w:val="a1"/>
    <w:rsid w:val="00624EFE"/>
    <w:rPr>
      <w:rFonts w:ascii="CMEX10" w:hAnsi="CMEX10" w:hint="default"/>
      <w:b w:val="0"/>
      <w:bCs w:val="0"/>
      <w:i w:val="0"/>
      <w:iCs w:val="0"/>
      <w:color w:val="000000"/>
      <w:sz w:val="30"/>
      <w:szCs w:val="30"/>
    </w:rPr>
  </w:style>
  <w:style w:type="character" w:customStyle="1" w:styleId="notranslate">
    <w:name w:val="notranslate"/>
    <w:basedOn w:val="a1"/>
    <w:rsid w:val="00624EFE"/>
  </w:style>
  <w:style w:type="character" w:customStyle="1" w:styleId="google-src-text1">
    <w:name w:val="google-src-text1"/>
    <w:basedOn w:val="a1"/>
    <w:rsid w:val="00624EFE"/>
    <w:rPr>
      <w:vanish/>
      <w:webHidden w:val="0"/>
      <w:specVanish/>
    </w:rPr>
  </w:style>
  <w:style w:type="paragraph" w:customStyle="1" w:styleId="8">
    <w:name w:val="Основной текст8"/>
    <w:basedOn w:val="a0"/>
    <w:rsid w:val="009C3345"/>
    <w:pPr>
      <w:shd w:val="clear" w:color="auto" w:fill="FFFFFF"/>
      <w:spacing w:after="420" w:line="480" w:lineRule="exact"/>
      <w:ind w:hanging="360"/>
      <w:jc w:val="center"/>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091">
      <w:bodyDiv w:val="1"/>
      <w:marLeft w:val="0"/>
      <w:marRight w:val="0"/>
      <w:marTop w:val="0"/>
      <w:marBottom w:val="0"/>
      <w:divBdr>
        <w:top w:val="none" w:sz="0" w:space="0" w:color="auto"/>
        <w:left w:val="none" w:sz="0" w:space="0" w:color="auto"/>
        <w:bottom w:val="none" w:sz="0" w:space="0" w:color="auto"/>
        <w:right w:val="none" w:sz="0" w:space="0" w:color="auto"/>
      </w:divBdr>
    </w:div>
    <w:div w:id="37361505">
      <w:bodyDiv w:val="1"/>
      <w:marLeft w:val="0"/>
      <w:marRight w:val="0"/>
      <w:marTop w:val="0"/>
      <w:marBottom w:val="0"/>
      <w:divBdr>
        <w:top w:val="none" w:sz="0" w:space="0" w:color="auto"/>
        <w:left w:val="none" w:sz="0" w:space="0" w:color="auto"/>
        <w:bottom w:val="none" w:sz="0" w:space="0" w:color="auto"/>
        <w:right w:val="none" w:sz="0" w:space="0" w:color="auto"/>
      </w:divBdr>
    </w:div>
    <w:div w:id="51392628">
      <w:bodyDiv w:val="1"/>
      <w:marLeft w:val="0"/>
      <w:marRight w:val="0"/>
      <w:marTop w:val="0"/>
      <w:marBottom w:val="0"/>
      <w:divBdr>
        <w:top w:val="none" w:sz="0" w:space="0" w:color="auto"/>
        <w:left w:val="none" w:sz="0" w:space="0" w:color="auto"/>
        <w:bottom w:val="none" w:sz="0" w:space="0" w:color="auto"/>
        <w:right w:val="none" w:sz="0" w:space="0" w:color="auto"/>
      </w:divBdr>
    </w:div>
    <w:div w:id="57096898">
      <w:bodyDiv w:val="1"/>
      <w:marLeft w:val="0"/>
      <w:marRight w:val="0"/>
      <w:marTop w:val="0"/>
      <w:marBottom w:val="0"/>
      <w:divBdr>
        <w:top w:val="none" w:sz="0" w:space="0" w:color="auto"/>
        <w:left w:val="none" w:sz="0" w:space="0" w:color="auto"/>
        <w:bottom w:val="none" w:sz="0" w:space="0" w:color="auto"/>
        <w:right w:val="none" w:sz="0" w:space="0" w:color="auto"/>
      </w:divBdr>
    </w:div>
    <w:div w:id="66653538">
      <w:bodyDiv w:val="1"/>
      <w:marLeft w:val="0"/>
      <w:marRight w:val="0"/>
      <w:marTop w:val="0"/>
      <w:marBottom w:val="0"/>
      <w:divBdr>
        <w:top w:val="none" w:sz="0" w:space="0" w:color="auto"/>
        <w:left w:val="none" w:sz="0" w:space="0" w:color="auto"/>
        <w:bottom w:val="none" w:sz="0" w:space="0" w:color="auto"/>
        <w:right w:val="none" w:sz="0" w:space="0" w:color="auto"/>
      </w:divBdr>
    </w:div>
    <w:div w:id="67659939">
      <w:bodyDiv w:val="1"/>
      <w:marLeft w:val="0"/>
      <w:marRight w:val="0"/>
      <w:marTop w:val="0"/>
      <w:marBottom w:val="0"/>
      <w:divBdr>
        <w:top w:val="none" w:sz="0" w:space="0" w:color="auto"/>
        <w:left w:val="none" w:sz="0" w:space="0" w:color="auto"/>
        <w:bottom w:val="none" w:sz="0" w:space="0" w:color="auto"/>
        <w:right w:val="none" w:sz="0" w:space="0" w:color="auto"/>
      </w:divBdr>
    </w:div>
    <w:div w:id="72896796">
      <w:bodyDiv w:val="1"/>
      <w:marLeft w:val="0"/>
      <w:marRight w:val="0"/>
      <w:marTop w:val="0"/>
      <w:marBottom w:val="0"/>
      <w:divBdr>
        <w:top w:val="none" w:sz="0" w:space="0" w:color="auto"/>
        <w:left w:val="none" w:sz="0" w:space="0" w:color="auto"/>
        <w:bottom w:val="none" w:sz="0" w:space="0" w:color="auto"/>
        <w:right w:val="none" w:sz="0" w:space="0" w:color="auto"/>
      </w:divBdr>
    </w:div>
    <w:div w:id="75639584">
      <w:bodyDiv w:val="1"/>
      <w:marLeft w:val="0"/>
      <w:marRight w:val="0"/>
      <w:marTop w:val="0"/>
      <w:marBottom w:val="0"/>
      <w:divBdr>
        <w:top w:val="none" w:sz="0" w:space="0" w:color="auto"/>
        <w:left w:val="none" w:sz="0" w:space="0" w:color="auto"/>
        <w:bottom w:val="none" w:sz="0" w:space="0" w:color="auto"/>
        <w:right w:val="none" w:sz="0" w:space="0" w:color="auto"/>
      </w:divBdr>
    </w:div>
    <w:div w:id="80807061">
      <w:bodyDiv w:val="1"/>
      <w:marLeft w:val="0"/>
      <w:marRight w:val="0"/>
      <w:marTop w:val="0"/>
      <w:marBottom w:val="0"/>
      <w:divBdr>
        <w:top w:val="none" w:sz="0" w:space="0" w:color="auto"/>
        <w:left w:val="none" w:sz="0" w:space="0" w:color="auto"/>
        <w:bottom w:val="none" w:sz="0" w:space="0" w:color="auto"/>
        <w:right w:val="none" w:sz="0" w:space="0" w:color="auto"/>
      </w:divBdr>
    </w:div>
    <w:div w:id="87891096">
      <w:bodyDiv w:val="1"/>
      <w:marLeft w:val="0"/>
      <w:marRight w:val="0"/>
      <w:marTop w:val="0"/>
      <w:marBottom w:val="0"/>
      <w:divBdr>
        <w:top w:val="none" w:sz="0" w:space="0" w:color="auto"/>
        <w:left w:val="none" w:sz="0" w:space="0" w:color="auto"/>
        <w:bottom w:val="none" w:sz="0" w:space="0" w:color="auto"/>
        <w:right w:val="none" w:sz="0" w:space="0" w:color="auto"/>
      </w:divBdr>
    </w:div>
    <w:div w:id="89473016">
      <w:bodyDiv w:val="1"/>
      <w:marLeft w:val="0"/>
      <w:marRight w:val="0"/>
      <w:marTop w:val="0"/>
      <w:marBottom w:val="0"/>
      <w:divBdr>
        <w:top w:val="none" w:sz="0" w:space="0" w:color="auto"/>
        <w:left w:val="none" w:sz="0" w:space="0" w:color="auto"/>
        <w:bottom w:val="none" w:sz="0" w:space="0" w:color="auto"/>
        <w:right w:val="none" w:sz="0" w:space="0" w:color="auto"/>
      </w:divBdr>
    </w:div>
    <w:div w:id="93477233">
      <w:bodyDiv w:val="1"/>
      <w:marLeft w:val="0"/>
      <w:marRight w:val="0"/>
      <w:marTop w:val="0"/>
      <w:marBottom w:val="0"/>
      <w:divBdr>
        <w:top w:val="none" w:sz="0" w:space="0" w:color="auto"/>
        <w:left w:val="none" w:sz="0" w:space="0" w:color="auto"/>
        <w:bottom w:val="none" w:sz="0" w:space="0" w:color="auto"/>
        <w:right w:val="none" w:sz="0" w:space="0" w:color="auto"/>
      </w:divBdr>
    </w:div>
    <w:div w:id="99376998">
      <w:bodyDiv w:val="1"/>
      <w:marLeft w:val="0"/>
      <w:marRight w:val="0"/>
      <w:marTop w:val="0"/>
      <w:marBottom w:val="0"/>
      <w:divBdr>
        <w:top w:val="none" w:sz="0" w:space="0" w:color="auto"/>
        <w:left w:val="none" w:sz="0" w:space="0" w:color="auto"/>
        <w:bottom w:val="none" w:sz="0" w:space="0" w:color="auto"/>
        <w:right w:val="none" w:sz="0" w:space="0" w:color="auto"/>
      </w:divBdr>
    </w:div>
    <w:div w:id="156726687">
      <w:bodyDiv w:val="1"/>
      <w:marLeft w:val="0"/>
      <w:marRight w:val="0"/>
      <w:marTop w:val="0"/>
      <w:marBottom w:val="0"/>
      <w:divBdr>
        <w:top w:val="none" w:sz="0" w:space="0" w:color="auto"/>
        <w:left w:val="none" w:sz="0" w:space="0" w:color="auto"/>
        <w:bottom w:val="none" w:sz="0" w:space="0" w:color="auto"/>
        <w:right w:val="none" w:sz="0" w:space="0" w:color="auto"/>
      </w:divBdr>
    </w:div>
    <w:div w:id="173038690">
      <w:bodyDiv w:val="1"/>
      <w:marLeft w:val="0"/>
      <w:marRight w:val="0"/>
      <w:marTop w:val="0"/>
      <w:marBottom w:val="0"/>
      <w:divBdr>
        <w:top w:val="none" w:sz="0" w:space="0" w:color="auto"/>
        <w:left w:val="none" w:sz="0" w:space="0" w:color="auto"/>
        <w:bottom w:val="none" w:sz="0" w:space="0" w:color="auto"/>
        <w:right w:val="none" w:sz="0" w:space="0" w:color="auto"/>
      </w:divBdr>
    </w:div>
    <w:div w:id="185217680">
      <w:bodyDiv w:val="1"/>
      <w:marLeft w:val="0"/>
      <w:marRight w:val="0"/>
      <w:marTop w:val="0"/>
      <w:marBottom w:val="0"/>
      <w:divBdr>
        <w:top w:val="none" w:sz="0" w:space="0" w:color="auto"/>
        <w:left w:val="none" w:sz="0" w:space="0" w:color="auto"/>
        <w:bottom w:val="none" w:sz="0" w:space="0" w:color="auto"/>
        <w:right w:val="none" w:sz="0" w:space="0" w:color="auto"/>
      </w:divBdr>
    </w:div>
    <w:div w:id="191194355">
      <w:bodyDiv w:val="1"/>
      <w:marLeft w:val="0"/>
      <w:marRight w:val="0"/>
      <w:marTop w:val="0"/>
      <w:marBottom w:val="0"/>
      <w:divBdr>
        <w:top w:val="none" w:sz="0" w:space="0" w:color="auto"/>
        <w:left w:val="none" w:sz="0" w:space="0" w:color="auto"/>
        <w:bottom w:val="none" w:sz="0" w:space="0" w:color="auto"/>
        <w:right w:val="none" w:sz="0" w:space="0" w:color="auto"/>
      </w:divBdr>
    </w:div>
    <w:div w:id="211967404">
      <w:bodyDiv w:val="1"/>
      <w:marLeft w:val="0"/>
      <w:marRight w:val="0"/>
      <w:marTop w:val="0"/>
      <w:marBottom w:val="0"/>
      <w:divBdr>
        <w:top w:val="none" w:sz="0" w:space="0" w:color="auto"/>
        <w:left w:val="none" w:sz="0" w:space="0" w:color="auto"/>
        <w:bottom w:val="none" w:sz="0" w:space="0" w:color="auto"/>
        <w:right w:val="none" w:sz="0" w:space="0" w:color="auto"/>
      </w:divBdr>
    </w:div>
    <w:div w:id="234975345">
      <w:bodyDiv w:val="1"/>
      <w:marLeft w:val="0"/>
      <w:marRight w:val="0"/>
      <w:marTop w:val="0"/>
      <w:marBottom w:val="0"/>
      <w:divBdr>
        <w:top w:val="none" w:sz="0" w:space="0" w:color="auto"/>
        <w:left w:val="none" w:sz="0" w:space="0" w:color="auto"/>
        <w:bottom w:val="none" w:sz="0" w:space="0" w:color="auto"/>
        <w:right w:val="none" w:sz="0" w:space="0" w:color="auto"/>
      </w:divBdr>
    </w:div>
    <w:div w:id="238057562">
      <w:bodyDiv w:val="1"/>
      <w:marLeft w:val="0"/>
      <w:marRight w:val="0"/>
      <w:marTop w:val="0"/>
      <w:marBottom w:val="0"/>
      <w:divBdr>
        <w:top w:val="none" w:sz="0" w:space="0" w:color="auto"/>
        <w:left w:val="none" w:sz="0" w:space="0" w:color="auto"/>
        <w:bottom w:val="none" w:sz="0" w:space="0" w:color="auto"/>
        <w:right w:val="none" w:sz="0" w:space="0" w:color="auto"/>
      </w:divBdr>
    </w:div>
    <w:div w:id="245653128">
      <w:bodyDiv w:val="1"/>
      <w:marLeft w:val="0"/>
      <w:marRight w:val="0"/>
      <w:marTop w:val="0"/>
      <w:marBottom w:val="0"/>
      <w:divBdr>
        <w:top w:val="none" w:sz="0" w:space="0" w:color="auto"/>
        <w:left w:val="none" w:sz="0" w:space="0" w:color="auto"/>
        <w:bottom w:val="none" w:sz="0" w:space="0" w:color="auto"/>
        <w:right w:val="none" w:sz="0" w:space="0" w:color="auto"/>
      </w:divBdr>
    </w:div>
    <w:div w:id="262149886">
      <w:bodyDiv w:val="1"/>
      <w:marLeft w:val="0"/>
      <w:marRight w:val="0"/>
      <w:marTop w:val="0"/>
      <w:marBottom w:val="0"/>
      <w:divBdr>
        <w:top w:val="none" w:sz="0" w:space="0" w:color="auto"/>
        <w:left w:val="none" w:sz="0" w:space="0" w:color="auto"/>
        <w:bottom w:val="none" w:sz="0" w:space="0" w:color="auto"/>
        <w:right w:val="none" w:sz="0" w:space="0" w:color="auto"/>
      </w:divBdr>
    </w:div>
    <w:div w:id="265817148">
      <w:bodyDiv w:val="1"/>
      <w:marLeft w:val="0"/>
      <w:marRight w:val="0"/>
      <w:marTop w:val="0"/>
      <w:marBottom w:val="0"/>
      <w:divBdr>
        <w:top w:val="none" w:sz="0" w:space="0" w:color="auto"/>
        <w:left w:val="none" w:sz="0" w:space="0" w:color="auto"/>
        <w:bottom w:val="none" w:sz="0" w:space="0" w:color="auto"/>
        <w:right w:val="none" w:sz="0" w:space="0" w:color="auto"/>
      </w:divBdr>
    </w:div>
    <w:div w:id="281882102">
      <w:bodyDiv w:val="1"/>
      <w:marLeft w:val="0"/>
      <w:marRight w:val="0"/>
      <w:marTop w:val="0"/>
      <w:marBottom w:val="0"/>
      <w:divBdr>
        <w:top w:val="none" w:sz="0" w:space="0" w:color="auto"/>
        <w:left w:val="none" w:sz="0" w:space="0" w:color="auto"/>
        <w:bottom w:val="none" w:sz="0" w:space="0" w:color="auto"/>
        <w:right w:val="none" w:sz="0" w:space="0" w:color="auto"/>
      </w:divBdr>
    </w:div>
    <w:div w:id="300428023">
      <w:bodyDiv w:val="1"/>
      <w:marLeft w:val="0"/>
      <w:marRight w:val="0"/>
      <w:marTop w:val="0"/>
      <w:marBottom w:val="0"/>
      <w:divBdr>
        <w:top w:val="none" w:sz="0" w:space="0" w:color="auto"/>
        <w:left w:val="none" w:sz="0" w:space="0" w:color="auto"/>
        <w:bottom w:val="none" w:sz="0" w:space="0" w:color="auto"/>
        <w:right w:val="none" w:sz="0" w:space="0" w:color="auto"/>
      </w:divBdr>
    </w:div>
    <w:div w:id="318734180">
      <w:bodyDiv w:val="1"/>
      <w:marLeft w:val="0"/>
      <w:marRight w:val="0"/>
      <w:marTop w:val="0"/>
      <w:marBottom w:val="0"/>
      <w:divBdr>
        <w:top w:val="none" w:sz="0" w:space="0" w:color="auto"/>
        <w:left w:val="none" w:sz="0" w:space="0" w:color="auto"/>
        <w:bottom w:val="none" w:sz="0" w:space="0" w:color="auto"/>
        <w:right w:val="none" w:sz="0" w:space="0" w:color="auto"/>
      </w:divBdr>
    </w:div>
    <w:div w:id="354502808">
      <w:bodyDiv w:val="1"/>
      <w:marLeft w:val="0"/>
      <w:marRight w:val="0"/>
      <w:marTop w:val="0"/>
      <w:marBottom w:val="0"/>
      <w:divBdr>
        <w:top w:val="none" w:sz="0" w:space="0" w:color="auto"/>
        <w:left w:val="none" w:sz="0" w:space="0" w:color="auto"/>
        <w:bottom w:val="none" w:sz="0" w:space="0" w:color="auto"/>
        <w:right w:val="none" w:sz="0" w:space="0" w:color="auto"/>
      </w:divBdr>
    </w:div>
    <w:div w:id="372923757">
      <w:bodyDiv w:val="1"/>
      <w:marLeft w:val="0"/>
      <w:marRight w:val="0"/>
      <w:marTop w:val="0"/>
      <w:marBottom w:val="0"/>
      <w:divBdr>
        <w:top w:val="none" w:sz="0" w:space="0" w:color="auto"/>
        <w:left w:val="none" w:sz="0" w:space="0" w:color="auto"/>
        <w:bottom w:val="none" w:sz="0" w:space="0" w:color="auto"/>
        <w:right w:val="none" w:sz="0" w:space="0" w:color="auto"/>
      </w:divBdr>
    </w:div>
    <w:div w:id="374473694">
      <w:bodyDiv w:val="1"/>
      <w:marLeft w:val="0"/>
      <w:marRight w:val="0"/>
      <w:marTop w:val="0"/>
      <w:marBottom w:val="0"/>
      <w:divBdr>
        <w:top w:val="none" w:sz="0" w:space="0" w:color="auto"/>
        <w:left w:val="none" w:sz="0" w:space="0" w:color="auto"/>
        <w:bottom w:val="none" w:sz="0" w:space="0" w:color="auto"/>
        <w:right w:val="none" w:sz="0" w:space="0" w:color="auto"/>
      </w:divBdr>
    </w:div>
    <w:div w:id="382215291">
      <w:bodyDiv w:val="1"/>
      <w:marLeft w:val="0"/>
      <w:marRight w:val="0"/>
      <w:marTop w:val="0"/>
      <w:marBottom w:val="0"/>
      <w:divBdr>
        <w:top w:val="none" w:sz="0" w:space="0" w:color="auto"/>
        <w:left w:val="none" w:sz="0" w:space="0" w:color="auto"/>
        <w:bottom w:val="none" w:sz="0" w:space="0" w:color="auto"/>
        <w:right w:val="none" w:sz="0" w:space="0" w:color="auto"/>
      </w:divBdr>
    </w:div>
    <w:div w:id="384573218">
      <w:bodyDiv w:val="1"/>
      <w:marLeft w:val="0"/>
      <w:marRight w:val="0"/>
      <w:marTop w:val="0"/>
      <w:marBottom w:val="0"/>
      <w:divBdr>
        <w:top w:val="none" w:sz="0" w:space="0" w:color="auto"/>
        <w:left w:val="none" w:sz="0" w:space="0" w:color="auto"/>
        <w:bottom w:val="none" w:sz="0" w:space="0" w:color="auto"/>
        <w:right w:val="none" w:sz="0" w:space="0" w:color="auto"/>
      </w:divBdr>
    </w:div>
    <w:div w:id="385379116">
      <w:bodyDiv w:val="1"/>
      <w:marLeft w:val="0"/>
      <w:marRight w:val="0"/>
      <w:marTop w:val="0"/>
      <w:marBottom w:val="0"/>
      <w:divBdr>
        <w:top w:val="none" w:sz="0" w:space="0" w:color="auto"/>
        <w:left w:val="none" w:sz="0" w:space="0" w:color="auto"/>
        <w:bottom w:val="none" w:sz="0" w:space="0" w:color="auto"/>
        <w:right w:val="none" w:sz="0" w:space="0" w:color="auto"/>
      </w:divBdr>
    </w:div>
    <w:div w:id="387218976">
      <w:bodyDiv w:val="1"/>
      <w:marLeft w:val="0"/>
      <w:marRight w:val="0"/>
      <w:marTop w:val="0"/>
      <w:marBottom w:val="0"/>
      <w:divBdr>
        <w:top w:val="none" w:sz="0" w:space="0" w:color="auto"/>
        <w:left w:val="none" w:sz="0" w:space="0" w:color="auto"/>
        <w:bottom w:val="none" w:sz="0" w:space="0" w:color="auto"/>
        <w:right w:val="none" w:sz="0" w:space="0" w:color="auto"/>
      </w:divBdr>
    </w:div>
    <w:div w:id="399788378">
      <w:bodyDiv w:val="1"/>
      <w:marLeft w:val="0"/>
      <w:marRight w:val="0"/>
      <w:marTop w:val="0"/>
      <w:marBottom w:val="0"/>
      <w:divBdr>
        <w:top w:val="none" w:sz="0" w:space="0" w:color="auto"/>
        <w:left w:val="none" w:sz="0" w:space="0" w:color="auto"/>
        <w:bottom w:val="none" w:sz="0" w:space="0" w:color="auto"/>
        <w:right w:val="none" w:sz="0" w:space="0" w:color="auto"/>
      </w:divBdr>
    </w:div>
    <w:div w:id="431046934">
      <w:bodyDiv w:val="1"/>
      <w:marLeft w:val="0"/>
      <w:marRight w:val="0"/>
      <w:marTop w:val="0"/>
      <w:marBottom w:val="0"/>
      <w:divBdr>
        <w:top w:val="none" w:sz="0" w:space="0" w:color="auto"/>
        <w:left w:val="none" w:sz="0" w:space="0" w:color="auto"/>
        <w:bottom w:val="none" w:sz="0" w:space="0" w:color="auto"/>
        <w:right w:val="none" w:sz="0" w:space="0" w:color="auto"/>
      </w:divBdr>
    </w:div>
    <w:div w:id="452794946">
      <w:bodyDiv w:val="1"/>
      <w:marLeft w:val="0"/>
      <w:marRight w:val="0"/>
      <w:marTop w:val="0"/>
      <w:marBottom w:val="0"/>
      <w:divBdr>
        <w:top w:val="none" w:sz="0" w:space="0" w:color="auto"/>
        <w:left w:val="none" w:sz="0" w:space="0" w:color="auto"/>
        <w:bottom w:val="none" w:sz="0" w:space="0" w:color="auto"/>
        <w:right w:val="none" w:sz="0" w:space="0" w:color="auto"/>
      </w:divBdr>
    </w:div>
    <w:div w:id="454105249">
      <w:bodyDiv w:val="1"/>
      <w:marLeft w:val="0"/>
      <w:marRight w:val="0"/>
      <w:marTop w:val="0"/>
      <w:marBottom w:val="0"/>
      <w:divBdr>
        <w:top w:val="none" w:sz="0" w:space="0" w:color="auto"/>
        <w:left w:val="none" w:sz="0" w:space="0" w:color="auto"/>
        <w:bottom w:val="none" w:sz="0" w:space="0" w:color="auto"/>
        <w:right w:val="none" w:sz="0" w:space="0" w:color="auto"/>
      </w:divBdr>
    </w:div>
    <w:div w:id="461728726">
      <w:bodyDiv w:val="1"/>
      <w:marLeft w:val="0"/>
      <w:marRight w:val="0"/>
      <w:marTop w:val="0"/>
      <w:marBottom w:val="0"/>
      <w:divBdr>
        <w:top w:val="none" w:sz="0" w:space="0" w:color="auto"/>
        <w:left w:val="none" w:sz="0" w:space="0" w:color="auto"/>
        <w:bottom w:val="none" w:sz="0" w:space="0" w:color="auto"/>
        <w:right w:val="none" w:sz="0" w:space="0" w:color="auto"/>
      </w:divBdr>
    </w:div>
    <w:div w:id="472411646">
      <w:bodyDiv w:val="1"/>
      <w:marLeft w:val="0"/>
      <w:marRight w:val="0"/>
      <w:marTop w:val="0"/>
      <w:marBottom w:val="0"/>
      <w:divBdr>
        <w:top w:val="none" w:sz="0" w:space="0" w:color="auto"/>
        <w:left w:val="none" w:sz="0" w:space="0" w:color="auto"/>
        <w:bottom w:val="none" w:sz="0" w:space="0" w:color="auto"/>
        <w:right w:val="none" w:sz="0" w:space="0" w:color="auto"/>
      </w:divBdr>
    </w:div>
    <w:div w:id="487289785">
      <w:bodyDiv w:val="1"/>
      <w:marLeft w:val="0"/>
      <w:marRight w:val="0"/>
      <w:marTop w:val="0"/>
      <w:marBottom w:val="0"/>
      <w:divBdr>
        <w:top w:val="none" w:sz="0" w:space="0" w:color="auto"/>
        <w:left w:val="none" w:sz="0" w:space="0" w:color="auto"/>
        <w:bottom w:val="none" w:sz="0" w:space="0" w:color="auto"/>
        <w:right w:val="none" w:sz="0" w:space="0" w:color="auto"/>
      </w:divBdr>
    </w:div>
    <w:div w:id="502864992">
      <w:bodyDiv w:val="1"/>
      <w:marLeft w:val="0"/>
      <w:marRight w:val="0"/>
      <w:marTop w:val="0"/>
      <w:marBottom w:val="0"/>
      <w:divBdr>
        <w:top w:val="none" w:sz="0" w:space="0" w:color="auto"/>
        <w:left w:val="none" w:sz="0" w:space="0" w:color="auto"/>
        <w:bottom w:val="none" w:sz="0" w:space="0" w:color="auto"/>
        <w:right w:val="none" w:sz="0" w:space="0" w:color="auto"/>
      </w:divBdr>
    </w:div>
    <w:div w:id="508566481">
      <w:bodyDiv w:val="1"/>
      <w:marLeft w:val="0"/>
      <w:marRight w:val="0"/>
      <w:marTop w:val="0"/>
      <w:marBottom w:val="0"/>
      <w:divBdr>
        <w:top w:val="none" w:sz="0" w:space="0" w:color="auto"/>
        <w:left w:val="none" w:sz="0" w:space="0" w:color="auto"/>
        <w:bottom w:val="none" w:sz="0" w:space="0" w:color="auto"/>
        <w:right w:val="none" w:sz="0" w:space="0" w:color="auto"/>
      </w:divBdr>
    </w:div>
    <w:div w:id="523131737">
      <w:bodyDiv w:val="1"/>
      <w:marLeft w:val="0"/>
      <w:marRight w:val="0"/>
      <w:marTop w:val="0"/>
      <w:marBottom w:val="0"/>
      <w:divBdr>
        <w:top w:val="none" w:sz="0" w:space="0" w:color="auto"/>
        <w:left w:val="none" w:sz="0" w:space="0" w:color="auto"/>
        <w:bottom w:val="none" w:sz="0" w:space="0" w:color="auto"/>
        <w:right w:val="none" w:sz="0" w:space="0" w:color="auto"/>
      </w:divBdr>
    </w:div>
    <w:div w:id="526218602">
      <w:bodyDiv w:val="1"/>
      <w:marLeft w:val="0"/>
      <w:marRight w:val="0"/>
      <w:marTop w:val="0"/>
      <w:marBottom w:val="0"/>
      <w:divBdr>
        <w:top w:val="none" w:sz="0" w:space="0" w:color="auto"/>
        <w:left w:val="none" w:sz="0" w:space="0" w:color="auto"/>
        <w:bottom w:val="none" w:sz="0" w:space="0" w:color="auto"/>
        <w:right w:val="none" w:sz="0" w:space="0" w:color="auto"/>
      </w:divBdr>
    </w:div>
    <w:div w:id="532815588">
      <w:bodyDiv w:val="1"/>
      <w:marLeft w:val="0"/>
      <w:marRight w:val="0"/>
      <w:marTop w:val="0"/>
      <w:marBottom w:val="0"/>
      <w:divBdr>
        <w:top w:val="none" w:sz="0" w:space="0" w:color="auto"/>
        <w:left w:val="none" w:sz="0" w:space="0" w:color="auto"/>
        <w:bottom w:val="none" w:sz="0" w:space="0" w:color="auto"/>
        <w:right w:val="none" w:sz="0" w:space="0" w:color="auto"/>
      </w:divBdr>
    </w:div>
    <w:div w:id="563563878">
      <w:bodyDiv w:val="1"/>
      <w:marLeft w:val="0"/>
      <w:marRight w:val="0"/>
      <w:marTop w:val="0"/>
      <w:marBottom w:val="0"/>
      <w:divBdr>
        <w:top w:val="none" w:sz="0" w:space="0" w:color="auto"/>
        <w:left w:val="none" w:sz="0" w:space="0" w:color="auto"/>
        <w:bottom w:val="none" w:sz="0" w:space="0" w:color="auto"/>
        <w:right w:val="none" w:sz="0" w:space="0" w:color="auto"/>
      </w:divBdr>
    </w:div>
    <w:div w:id="599875868">
      <w:bodyDiv w:val="1"/>
      <w:marLeft w:val="0"/>
      <w:marRight w:val="0"/>
      <w:marTop w:val="0"/>
      <w:marBottom w:val="0"/>
      <w:divBdr>
        <w:top w:val="none" w:sz="0" w:space="0" w:color="auto"/>
        <w:left w:val="none" w:sz="0" w:space="0" w:color="auto"/>
        <w:bottom w:val="none" w:sz="0" w:space="0" w:color="auto"/>
        <w:right w:val="none" w:sz="0" w:space="0" w:color="auto"/>
      </w:divBdr>
    </w:div>
    <w:div w:id="609820481">
      <w:bodyDiv w:val="1"/>
      <w:marLeft w:val="0"/>
      <w:marRight w:val="0"/>
      <w:marTop w:val="0"/>
      <w:marBottom w:val="0"/>
      <w:divBdr>
        <w:top w:val="none" w:sz="0" w:space="0" w:color="auto"/>
        <w:left w:val="none" w:sz="0" w:space="0" w:color="auto"/>
        <w:bottom w:val="none" w:sz="0" w:space="0" w:color="auto"/>
        <w:right w:val="none" w:sz="0" w:space="0" w:color="auto"/>
      </w:divBdr>
    </w:div>
    <w:div w:id="640306709">
      <w:bodyDiv w:val="1"/>
      <w:marLeft w:val="0"/>
      <w:marRight w:val="0"/>
      <w:marTop w:val="0"/>
      <w:marBottom w:val="0"/>
      <w:divBdr>
        <w:top w:val="none" w:sz="0" w:space="0" w:color="auto"/>
        <w:left w:val="none" w:sz="0" w:space="0" w:color="auto"/>
        <w:bottom w:val="none" w:sz="0" w:space="0" w:color="auto"/>
        <w:right w:val="none" w:sz="0" w:space="0" w:color="auto"/>
      </w:divBdr>
    </w:div>
    <w:div w:id="651183444">
      <w:bodyDiv w:val="1"/>
      <w:marLeft w:val="0"/>
      <w:marRight w:val="0"/>
      <w:marTop w:val="0"/>
      <w:marBottom w:val="0"/>
      <w:divBdr>
        <w:top w:val="none" w:sz="0" w:space="0" w:color="auto"/>
        <w:left w:val="none" w:sz="0" w:space="0" w:color="auto"/>
        <w:bottom w:val="none" w:sz="0" w:space="0" w:color="auto"/>
        <w:right w:val="none" w:sz="0" w:space="0" w:color="auto"/>
      </w:divBdr>
    </w:div>
    <w:div w:id="657996176">
      <w:bodyDiv w:val="1"/>
      <w:marLeft w:val="0"/>
      <w:marRight w:val="0"/>
      <w:marTop w:val="0"/>
      <w:marBottom w:val="0"/>
      <w:divBdr>
        <w:top w:val="none" w:sz="0" w:space="0" w:color="auto"/>
        <w:left w:val="none" w:sz="0" w:space="0" w:color="auto"/>
        <w:bottom w:val="none" w:sz="0" w:space="0" w:color="auto"/>
        <w:right w:val="none" w:sz="0" w:space="0" w:color="auto"/>
      </w:divBdr>
    </w:div>
    <w:div w:id="662046599">
      <w:bodyDiv w:val="1"/>
      <w:marLeft w:val="0"/>
      <w:marRight w:val="0"/>
      <w:marTop w:val="0"/>
      <w:marBottom w:val="0"/>
      <w:divBdr>
        <w:top w:val="none" w:sz="0" w:space="0" w:color="auto"/>
        <w:left w:val="none" w:sz="0" w:space="0" w:color="auto"/>
        <w:bottom w:val="none" w:sz="0" w:space="0" w:color="auto"/>
        <w:right w:val="none" w:sz="0" w:space="0" w:color="auto"/>
      </w:divBdr>
    </w:div>
    <w:div w:id="662317015">
      <w:bodyDiv w:val="1"/>
      <w:marLeft w:val="0"/>
      <w:marRight w:val="0"/>
      <w:marTop w:val="0"/>
      <w:marBottom w:val="0"/>
      <w:divBdr>
        <w:top w:val="none" w:sz="0" w:space="0" w:color="auto"/>
        <w:left w:val="none" w:sz="0" w:space="0" w:color="auto"/>
        <w:bottom w:val="none" w:sz="0" w:space="0" w:color="auto"/>
        <w:right w:val="none" w:sz="0" w:space="0" w:color="auto"/>
      </w:divBdr>
    </w:div>
    <w:div w:id="690840839">
      <w:bodyDiv w:val="1"/>
      <w:marLeft w:val="0"/>
      <w:marRight w:val="0"/>
      <w:marTop w:val="0"/>
      <w:marBottom w:val="0"/>
      <w:divBdr>
        <w:top w:val="none" w:sz="0" w:space="0" w:color="auto"/>
        <w:left w:val="none" w:sz="0" w:space="0" w:color="auto"/>
        <w:bottom w:val="none" w:sz="0" w:space="0" w:color="auto"/>
        <w:right w:val="none" w:sz="0" w:space="0" w:color="auto"/>
      </w:divBdr>
    </w:div>
    <w:div w:id="722100206">
      <w:bodyDiv w:val="1"/>
      <w:marLeft w:val="0"/>
      <w:marRight w:val="0"/>
      <w:marTop w:val="0"/>
      <w:marBottom w:val="0"/>
      <w:divBdr>
        <w:top w:val="none" w:sz="0" w:space="0" w:color="auto"/>
        <w:left w:val="none" w:sz="0" w:space="0" w:color="auto"/>
        <w:bottom w:val="none" w:sz="0" w:space="0" w:color="auto"/>
        <w:right w:val="none" w:sz="0" w:space="0" w:color="auto"/>
      </w:divBdr>
    </w:div>
    <w:div w:id="761072545">
      <w:bodyDiv w:val="1"/>
      <w:marLeft w:val="0"/>
      <w:marRight w:val="0"/>
      <w:marTop w:val="0"/>
      <w:marBottom w:val="0"/>
      <w:divBdr>
        <w:top w:val="none" w:sz="0" w:space="0" w:color="auto"/>
        <w:left w:val="none" w:sz="0" w:space="0" w:color="auto"/>
        <w:bottom w:val="none" w:sz="0" w:space="0" w:color="auto"/>
        <w:right w:val="none" w:sz="0" w:space="0" w:color="auto"/>
      </w:divBdr>
    </w:div>
    <w:div w:id="768507028">
      <w:bodyDiv w:val="1"/>
      <w:marLeft w:val="0"/>
      <w:marRight w:val="0"/>
      <w:marTop w:val="0"/>
      <w:marBottom w:val="0"/>
      <w:divBdr>
        <w:top w:val="none" w:sz="0" w:space="0" w:color="auto"/>
        <w:left w:val="none" w:sz="0" w:space="0" w:color="auto"/>
        <w:bottom w:val="none" w:sz="0" w:space="0" w:color="auto"/>
        <w:right w:val="none" w:sz="0" w:space="0" w:color="auto"/>
      </w:divBdr>
    </w:div>
    <w:div w:id="775371754">
      <w:bodyDiv w:val="1"/>
      <w:marLeft w:val="0"/>
      <w:marRight w:val="0"/>
      <w:marTop w:val="0"/>
      <w:marBottom w:val="0"/>
      <w:divBdr>
        <w:top w:val="none" w:sz="0" w:space="0" w:color="auto"/>
        <w:left w:val="none" w:sz="0" w:space="0" w:color="auto"/>
        <w:bottom w:val="none" w:sz="0" w:space="0" w:color="auto"/>
        <w:right w:val="none" w:sz="0" w:space="0" w:color="auto"/>
      </w:divBdr>
    </w:div>
    <w:div w:id="779837634">
      <w:bodyDiv w:val="1"/>
      <w:marLeft w:val="0"/>
      <w:marRight w:val="0"/>
      <w:marTop w:val="0"/>
      <w:marBottom w:val="0"/>
      <w:divBdr>
        <w:top w:val="none" w:sz="0" w:space="0" w:color="auto"/>
        <w:left w:val="none" w:sz="0" w:space="0" w:color="auto"/>
        <w:bottom w:val="none" w:sz="0" w:space="0" w:color="auto"/>
        <w:right w:val="none" w:sz="0" w:space="0" w:color="auto"/>
      </w:divBdr>
    </w:div>
    <w:div w:id="780225928">
      <w:bodyDiv w:val="1"/>
      <w:marLeft w:val="0"/>
      <w:marRight w:val="0"/>
      <w:marTop w:val="0"/>
      <w:marBottom w:val="0"/>
      <w:divBdr>
        <w:top w:val="none" w:sz="0" w:space="0" w:color="auto"/>
        <w:left w:val="none" w:sz="0" w:space="0" w:color="auto"/>
        <w:bottom w:val="none" w:sz="0" w:space="0" w:color="auto"/>
        <w:right w:val="none" w:sz="0" w:space="0" w:color="auto"/>
      </w:divBdr>
    </w:div>
    <w:div w:id="836195191">
      <w:bodyDiv w:val="1"/>
      <w:marLeft w:val="0"/>
      <w:marRight w:val="0"/>
      <w:marTop w:val="0"/>
      <w:marBottom w:val="0"/>
      <w:divBdr>
        <w:top w:val="none" w:sz="0" w:space="0" w:color="auto"/>
        <w:left w:val="none" w:sz="0" w:space="0" w:color="auto"/>
        <w:bottom w:val="none" w:sz="0" w:space="0" w:color="auto"/>
        <w:right w:val="none" w:sz="0" w:space="0" w:color="auto"/>
      </w:divBdr>
    </w:div>
    <w:div w:id="873273108">
      <w:bodyDiv w:val="1"/>
      <w:marLeft w:val="0"/>
      <w:marRight w:val="0"/>
      <w:marTop w:val="0"/>
      <w:marBottom w:val="0"/>
      <w:divBdr>
        <w:top w:val="none" w:sz="0" w:space="0" w:color="auto"/>
        <w:left w:val="none" w:sz="0" w:space="0" w:color="auto"/>
        <w:bottom w:val="none" w:sz="0" w:space="0" w:color="auto"/>
        <w:right w:val="none" w:sz="0" w:space="0" w:color="auto"/>
      </w:divBdr>
    </w:div>
    <w:div w:id="877620841">
      <w:bodyDiv w:val="1"/>
      <w:marLeft w:val="0"/>
      <w:marRight w:val="0"/>
      <w:marTop w:val="0"/>
      <w:marBottom w:val="0"/>
      <w:divBdr>
        <w:top w:val="none" w:sz="0" w:space="0" w:color="auto"/>
        <w:left w:val="none" w:sz="0" w:space="0" w:color="auto"/>
        <w:bottom w:val="none" w:sz="0" w:space="0" w:color="auto"/>
        <w:right w:val="none" w:sz="0" w:space="0" w:color="auto"/>
      </w:divBdr>
    </w:div>
    <w:div w:id="883561080">
      <w:bodyDiv w:val="1"/>
      <w:marLeft w:val="0"/>
      <w:marRight w:val="0"/>
      <w:marTop w:val="0"/>
      <w:marBottom w:val="0"/>
      <w:divBdr>
        <w:top w:val="none" w:sz="0" w:space="0" w:color="auto"/>
        <w:left w:val="none" w:sz="0" w:space="0" w:color="auto"/>
        <w:bottom w:val="none" w:sz="0" w:space="0" w:color="auto"/>
        <w:right w:val="none" w:sz="0" w:space="0" w:color="auto"/>
      </w:divBdr>
    </w:div>
    <w:div w:id="905916944">
      <w:bodyDiv w:val="1"/>
      <w:marLeft w:val="0"/>
      <w:marRight w:val="0"/>
      <w:marTop w:val="0"/>
      <w:marBottom w:val="0"/>
      <w:divBdr>
        <w:top w:val="none" w:sz="0" w:space="0" w:color="auto"/>
        <w:left w:val="none" w:sz="0" w:space="0" w:color="auto"/>
        <w:bottom w:val="none" w:sz="0" w:space="0" w:color="auto"/>
        <w:right w:val="none" w:sz="0" w:space="0" w:color="auto"/>
      </w:divBdr>
    </w:div>
    <w:div w:id="925917892">
      <w:bodyDiv w:val="1"/>
      <w:marLeft w:val="0"/>
      <w:marRight w:val="0"/>
      <w:marTop w:val="0"/>
      <w:marBottom w:val="0"/>
      <w:divBdr>
        <w:top w:val="none" w:sz="0" w:space="0" w:color="auto"/>
        <w:left w:val="none" w:sz="0" w:space="0" w:color="auto"/>
        <w:bottom w:val="none" w:sz="0" w:space="0" w:color="auto"/>
        <w:right w:val="none" w:sz="0" w:space="0" w:color="auto"/>
      </w:divBdr>
    </w:div>
    <w:div w:id="955595824">
      <w:bodyDiv w:val="1"/>
      <w:marLeft w:val="0"/>
      <w:marRight w:val="0"/>
      <w:marTop w:val="0"/>
      <w:marBottom w:val="0"/>
      <w:divBdr>
        <w:top w:val="none" w:sz="0" w:space="0" w:color="auto"/>
        <w:left w:val="none" w:sz="0" w:space="0" w:color="auto"/>
        <w:bottom w:val="none" w:sz="0" w:space="0" w:color="auto"/>
        <w:right w:val="none" w:sz="0" w:space="0" w:color="auto"/>
      </w:divBdr>
    </w:div>
    <w:div w:id="965433409">
      <w:bodyDiv w:val="1"/>
      <w:marLeft w:val="0"/>
      <w:marRight w:val="0"/>
      <w:marTop w:val="0"/>
      <w:marBottom w:val="0"/>
      <w:divBdr>
        <w:top w:val="none" w:sz="0" w:space="0" w:color="auto"/>
        <w:left w:val="none" w:sz="0" w:space="0" w:color="auto"/>
        <w:bottom w:val="none" w:sz="0" w:space="0" w:color="auto"/>
        <w:right w:val="none" w:sz="0" w:space="0" w:color="auto"/>
      </w:divBdr>
    </w:div>
    <w:div w:id="1007249059">
      <w:bodyDiv w:val="1"/>
      <w:marLeft w:val="0"/>
      <w:marRight w:val="0"/>
      <w:marTop w:val="0"/>
      <w:marBottom w:val="0"/>
      <w:divBdr>
        <w:top w:val="none" w:sz="0" w:space="0" w:color="auto"/>
        <w:left w:val="none" w:sz="0" w:space="0" w:color="auto"/>
        <w:bottom w:val="none" w:sz="0" w:space="0" w:color="auto"/>
        <w:right w:val="none" w:sz="0" w:space="0" w:color="auto"/>
      </w:divBdr>
    </w:div>
    <w:div w:id="1036470501">
      <w:bodyDiv w:val="1"/>
      <w:marLeft w:val="0"/>
      <w:marRight w:val="0"/>
      <w:marTop w:val="0"/>
      <w:marBottom w:val="0"/>
      <w:divBdr>
        <w:top w:val="none" w:sz="0" w:space="0" w:color="auto"/>
        <w:left w:val="none" w:sz="0" w:space="0" w:color="auto"/>
        <w:bottom w:val="none" w:sz="0" w:space="0" w:color="auto"/>
        <w:right w:val="none" w:sz="0" w:space="0" w:color="auto"/>
      </w:divBdr>
    </w:div>
    <w:div w:id="1041592821">
      <w:bodyDiv w:val="1"/>
      <w:marLeft w:val="0"/>
      <w:marRight w:val="0"/>
      <w:marTop w:val="0"/>
      <w:marBottom w:val="0"/>
      <w:divBdr>
        <w:top w:val="none" w:sz="0" w:space="0" w:color="auto"/>
        <w:left w:val="none" w:sz="0" w:space="0" w:color="auto"/>
        <w:bottom w:val="none" w:sz="0" w:space="0" w:color="auto"/>
        <w:right w:val="none" w:sz="0" w:space="0" w:color="auto"/>
      </w:divBdr>
    </w:div>
    <w:div w:id="1054624342">
      <w:bodyDiv w:val="1"/>
      <w:marLeft w:val="0"/>
      <w:marRight w:val="0"/>
      <w:marTop w:val="0"/>
      <w:marBottom w:val="0"/>
      <w:divBdr>
        <w:top w:val="none" w:sz="0" w:space="0" w:color="auto"/>
        <w:left w:val="none" w:sz="0" w:space="0" w:color="auto"/>
        <w:bottom w:val="none" w:sz="0" w:space="0" w:color="auto"/>
        <w:right w:val="none" w:sz="0" w:space="0" w:color="auto"/>
      </w:divBdr>
    </w:div>
    <w:div w:id="1055592700">
      <w:bodyDiv w:val="1"/>
      <w:marLeft w:val="0"/>
      <w:marRight w:val="0"/>
      <w:marTop w:val="0"/>
      <w:marBottom w:val="0"/>
      <w:divBdr>
        <w:top w:val="none" w:sz="0" w:space="0" w:color="auto"/>
        <w:left w:val="none" w:sz="0" w:space="0" w:color="auto"/>
        <w:bottom w:val="none" w:sz="0" w:space="0" w:color="auto"/>
        <w:right w:val="none" w:sz="0" w:space="0" w:color="auto"/>
      </w:divBdr>
    </w:div>
    <w:div w:id="1061446945">
      <w:bodyDiv w:val="1"/>
      <w:marLeft w:val="0"/>
      <w:marRight w:val="0"/>
      <w:marTop w:val="0"/>
      <w:marBottom w:val="0"/>
      <w:divBdr>
        <w:top w:val="none" w:sz="0" w:space="0" w:color="auto"/>
        <w:left w:val="none" w:sz="0" w:space="0" w:color="auto"/>
        <w:bottom w:val="none" w:sz="0" w:space="0" w:color="auto"/>
        <w:right w:val="none" w:sz="0" w:space="0" w:color="auto"/>
      </w:divBdr>
    </w:div>
    <w:div w:id="1085032940">
      <w:bodyDiv w:val="1"/>
      <w:marLeft w:val="0"/>
      <w:marRight w:val="0"/>
      <w:marTop w:val="0"/>
      <w:marBottom w:val="0"/>
      <w:divBdr>
        <w:top w:val="none" w:sz="0" w:space="0" w:color="auto"/>
        <w:left w:val="none" w:sz="0" w:space="0" w:color="auto"/>
        <w:bottom w:val="none" w:sz="0" w:space="0" w:color="auto"/>
        <w:right w:val="none" w:sz="0" w:space="0" w:color="auto"/>
      </w:divBdr>
    </w:div>
    <w:div w:id="1091270550">
      <w:bodyDiv w:val="1"/>
      <w:marLeft w:val="0"/>
      <w:marRight w:val="0"/>
      <w:marTop w:val="0"/>
      <w:marBottom w:val="0"/>
      <w:divBdr>
        <w:top w:val="none" w:sz="0" w:space="0" w:color="auto"/>
        <w:left w:val="none" w:sz="0" w:space="0" w:color="auto"/>
        <w:bottom w:val="none" w:sz="0" w:space="0" w:color="auto"/>
        <w:right w:val="none" w:sz="0" w:space="0" w:color="auto"/>
      </w:divBdr>
    </w:div>
    <w:div w:id="1092555672">
      <w:bodyDiv w:val="1"/>
      <w:marLeft w:val="0"/>
      <w:marRight w:val="0"/>
      <w:marTop w:val="0"/>
      <w:marBottom w:val="0"/>
      <w:divBdr>
        <w:top w:val="none" w:sz="0" w:space="0" w:color="auto"/>
        <w:left w:val="none" w:sz="0" w:space="0" w:color="auto"/>
        <w:bottom w:val="none" w:sz="0" w:space="0" w:color="auto"/>
        <w:right w:val="none" w:sz="0" w:space="0" w:color="auto"/>
      </w:divBdr>
    </w:div>
    <w:div w:id="1112628596">
      <w:bodyDiv w:val="1"/>
      <w:marLeft w:val="0"/>
      <w:marRight w:val="0"/>
      <w:marTop w:val="0"/>
      <w:marBottom w:val="0"/>
      <w:divBdr>
        <w:top w:val="none" w:sz="0" w:space="0" w:color="auto"/>
        <w:left w:val="none" w:sz="0" w:space="0" w:color="auto"/>
        <w:bottom w:val="none" w:sz="0" w:space="0" w:color="auto"/>
        <w:right w:val="none" w:sz="0" w:space="0" w:color="auto"/>
      </w:divBdr>
    </w:div>
    <w:div w:id="1201170579">
      <w:bodyDiv w:val="1"/>
      <w:marLeft w:val="0"/>
      <w:marRight w:val="0"/>
      <w:marTop w:val="0"/>
      <w:marBottom w:val="0"/>
      <w:divBdr>
        <w:top w:val="none" w:sz="0" w:space="0" w:color="auto"/>
        <w:left w:val="none" w:sz="0" w:space="0" w:color="auto"/>
        <w:bottom w:val="none" w:sz="0" w:space="0" w:color="auto"/>
        <w:right w:val="none" w:sz="0" w:space="0" w:color="auto"/>
      </w:divBdr>
    </w:div>
    <w:div w:id="1201939992">
      <w:bodyDiv w:val="1"/>
      <w:marLeft w:val="0"/>
      <w:marRight w:val="0"/>
      <w:marTop w:val="0"/>
      <w:marBottom w:val="0"/>
      <w:divBdr>
        <w:top w:val="none" w:sz="0" w:space="0" w:color="auto"/>
        <w:left w:val="none" w:sz="0" w:space="0" w:color="auto"/>
        <w:bottom w:val="none" w:sz="0" w:space="0" w:color="auto"/>
        <w:right w:val="none" w:sz="0" w:space="0" w:color="auto"/>
      </w:divBdr>
    </w:div>
    <w:div w:id="1225487163">
      <w:bodyDiv w:val="1"/>
      <w:marLeft w:val="0"/>
      <w:marRight w:val="0"/>
      <w:marTop w:val="0"/>
      <w:marBottom w:val="0"/>
      <w:divBdr>
        <w:top w:val="none" w:sz="0" w:space="0" w:color="auto"/>
        <w:left w:val="none" w:sz="0" w:space="0" w:color="auto"/>
        <w:bottom w:val="none" w:sz="0" w:space="0" w:color="auto"/>
        <w:right w:val="none" w:sz="0" w:space="0" w:color="auto"/>
      </w:divBdr>
    </w:div>
    <w:div w:id="1233807802">
      <w:bodyDiv w:val="1"/>
      <w:marLeft w:val="0"/>
      <w:marRight w:val="0"/>
      <w:marTop w:val="0"/>
      <w:marBottom w:val="0"/>
      <w:divBdr>
        <w:top w:val="none" w:sz="0" w:space="0" w:color="auto"/>
        <w:left w:val="none" w:sz="0" w:space="0" w:color="auto"/>
        <w:bottom w:val="none" w:sz="0" w:space="0" w:color="auto"/>
        <w:right w:val="none" w:sz="0" w:space="0" w:color="auto"/>
      </w:divBdr>
    </w:div>
    <w:div w:id="1275675230">
      <w:bodyDiv w:val="1"/>
      <w:marLeft w:val="0"/>
      <w:marRight w:val="0"/>
      <w:marTop w:val="0"/>
      <w:marBottom w:val="0"/>
      <w:divBdr>
        <w:top w:val="none" w:sz="0" w:space="0" w:color="auto"/>
        <w:left w:val="none" w:sz="0" w:space="0" w:color="auto"/>
        <w:bottom w:val="none" w:sz="0" w:space="0" w:color="auto"/>
        <w:right w:val="none" w:sz="0" w:space="0" w:color="auto"/>
      </w:divBdr>
    </w:div>
    <w:div w:id="1289043925">
      <w:bodyDiv w:val="1"/>
      <w:marLeft w:val="0"/>
      <w:marRight w:val="0"/>
      <w:marTop w:val="0"/>
      <w:marBottom w:val="0"/>
      <w:divBdr>
        <w:top w:val="none" w:sz="0" w:space="0" w:color="auto"/>
        <w:left w:val="none" w:sz="0" w:space="0" w:color="auto"/>
        <w:bottom w:val="none" w:sz="0" w:space="0" w:color="auto"/>
        <w:right w:val="none" w:sz="0" w:space="0" w:color="auto"/>
      </w:divBdr>
    </w:div>
    <w:div w:id="1289047112">
      <w:bodyDiv w:val="1"/>
      <w:marLeft w:val="0"/>
      <w:marRight w:val="0"/>
      <w:marTop w:val="0"/>
      <w:marBottom w:val="0"/>
      <w:divBdr>
        <w:top w:val="none" w:sz="0" w:space="0" w:color="auto"/>
        <w:left w:val="none" w:sz="0" w:space="0" w:color="auto"/>
        <w:bottom w:val="none" w:sz="0" w:space="0" w:color="auto"/>
        <w:right w:val="none" w:sz="0" w:space="0" w:color="auto"/>
      </w:divBdr>
    </w:div>
    <w:div w:id="1289238510">
      <w:bodyDiv w:val="1"/>
      <w:marLeft w:val="0"/>
      <w:marRight w:val="0"/>
      <w:marTop w:val="0"/>
      <w:marBottom w:val="0"/>
      <w:divBdr>
        <w:top w:val="none" w:sz="0" w:space="0" w:color="auto"/>
        <w:left w:val="none" w:sz="0" w:space="0" w:color="auto"/>
        <w:bottom w:val="none" w:sz="0" w:space="0" w:color="auto"/>
        <w:right w:val="none" w:sz="0" w:space="0" w:color="auto"/>
      </w:divBdr>
    </w:div>
    <w:div w:id="1290549127">
      <w:bodyDiv w:val="1"/>
      <w:marLeft w:val="0"/>
      <w:marRight w:val="0"/>
      <w:marTop w:val="0"/>
      <w:marBottom w:val="0"/>
      <w:divBdr>
        <w:top w:val="none" w:sz="0" w:space="0" w:color="auto"/>
        <w:left w:val="none" w:sz="0" w:space="0" w:color="auto"/>
        <w:bottom w:val="none" w:sz="0" w:space="0" w:color="auto"/>
        <w:right w:val="none" w:sz="0" w:space="0" w:color="auto"/>
      </w:divBdr>
    </w:div>
    <w:div w:id="1335650928">
      <w:bodyDiv w:val="1"/>
      <w:marLeft w:val="0"/>
      <w:marRight w:val="0"/>
      <w:marTop w:val="0"/>
      <w:marBottom w:val="0"/>
      <w:divBdr>
        <w:top w:val="none" w:sz="0" w:space="0" w:color="auto"/>
        <w:left w:val="none" w:sz="0" w:space="0" w:color="auto"/>
        <w:bottom w:val="none" w:sz="0" w:space="0" w:color="auto"/>
        <w:right w:val="none" w:sz="0" w:space="0" w:color="auto"/>
      </w:divBdr>
    </w:div>
    <w:div w:id="1339385820">
      <w:bodyDiv w:val="1"/>
      <w:marLeft w:val="0"/>
      <w:marRight w:val="0"/>
      <w:marTop w:val="0"/>
      <w:marBottom w:val="0"/>
      <w:divBdr>
        <w:top w:val="none" w:sz="0" w:space="0" w:color="auto"/>
        <w:left w:val="none" w:sz="0" w:space="0" w:color="auto"/>
        <w:bottom w:val="none" w:sz="0" w:space="0" w:color="auto"/>
        <w:right w:val="none" w:sz="0" w:space="0" w:color="auto"/>
      </w:divBdr>
    </w:div>
    <w:div w:id="1344237458">
      <w:bodyDiv w:val="1"/>
      <w:marLeft w:val="0"/>
      <w:marRight w:val="0"/>
      <w:marTop w:val="0"/>
      <w:marBottom w:val="0"/>
      <w:divBdr>
        <w:top w:val="none" w:sz="0" w:space="0" w:color="auto"/>
        <w:left w:val="none" w:sz="0" w:space="0" w:color="auto"/>
        <w:bottom w:val="none" w:sz="0" w:space="0" w:color="auto"/>
        <w:right w:val="none" w:sz="0" w:space="0" w:color="auto"/>
      </w:divBdr>
    </w:div>
    <w:div w:id="1368215841">
      <w:bodyDiv w:val="1"/>
      <w:marLeft w:val="0"/>
      <w:marRight w:val="0"/>
      <w:marTop w:val="0"/>
      <w:marBottom w:val="0"/>
      <w:divBdr>
        <w:top w:val="none" w:sz="0" w:space="0" w:color="auto"/>
        <w:left w:val="none" w:sz="0" w:space="0" w:color="auto"/>
        <w:bottom w:val="none" w:sz="0" w:space="0" w:color="auto"/>
        <w:right w:val="none" w:sz="0" w:space="0" w:color="auto"/>
      </w:divBdr>
    </w:div>
    <w:div w:id="1370493794">
      <w:bodyDiv w:val="1"/>
      <w:marLeft w:val="0"/>
      <w:marRight w:val="0"/>
      <w:marTop w:val="0"/>
      <w:marBottom w:val="0"/>
      <w:divBdr>
        <w:top w:val="none" w:sz="0" w:space="0" w:color="auto"/>
        <w:left w:val="none" w:sz="0" w:space="0" w:color="auto"/>
        <w:bottom w:val="none" w:sz="0" w:space="0" w:color="auto"/>
        <w:right w:val="none" w:sz="0" w:space="0" w:color="auto"/>
      </w:divBdr>
    </w:div>
    <w:div w:id="1380856811">
      <w:bodyDiv w:val="1"/>
      <w:marLeft w:val="0"/>
      <w:marRight w:val="0"/>
      <w:marTop w:val="0"/>
      <w:marBottom w:val="0"/>
      <w:divBdr>
        <w:top w:val="none" w:sz="0" w:space="0" w:color="auto"/>
        <w:left w:val="none" w:sz="0" w:space="0" w:color="auto"/>
        <w:bottom w:val="none" w:sz="0" w:space="0" w:color="auto"/>
        <w:right w:val="none" w:sz="0" w:space="0" w:color="auto"/>
      </w:divBdr>
    </w:div>
    <w:div w:id="1385955582">
      <w:bodyDiv w:val="1"/>
      <w:marLeft w:val="0"/>
      <w:marRight w:val="0"/>
      <w:marTop w:val="0"/>
      <w:marBottom w:val="0"/>
      <w:divBdr>
        <w:top w:val="none" w:sz="0" w:space="0" w:color="auto"/>
        <w:left w:val="none" w:sz="0" w:space="0" w:color="auto"/>
        <w:bottom w:val="none" w:sz="0" w:space="0" w:color="auto"/>
        <w:right w:val="none" w:sz="0" w:space="0" w:color="auto"/>
      </w:divBdr>
    </w:div>
    <w:div w:id="1414206058">
      <w:bodyDiv w:val="1"/>
      <w:marLeft w:val="0"/>
      <w:marRight w:val="0"/>
      <w:marTop w:val="0"/>
      <w:marBottom w:val="0"/>
      <w:divBdr>
        <w:top w:val="none" w:sz="0" w:space="0" w:color="auto"/>
        <w:left w:val="none" w:sz="0" w:space="0" w:color="auto"/>
        <w:bottom w:val="none" w:sz="0" w:space="0" w:color="auto"/>
        <w:right w:val="none" w:sz="0" w:space="0" w:color="auto"/>
      </w:divBdr>
    </w:div>
    <w:div w:id="1416973720">
      <w:bodyDiv w:val="1"/>
      <w:marLeft w:val="0"/>
      <w:marRight w:val="0"/>
      <w:marTop w:val="0"/>
      <w:marBottom w:val="0"/>
      <w:divBdr>
        <w:top w:val="none" w:sz="0" w:space="0" w:color="auto"/>
        <w:left w:val="none" w:sz="0" w:space="0" w:color="auto"/>
        <w:bottom w:val="none" w:sz="0" w:space="0" w:color="auto"/>
        <w:right w:val="none" w:sz="0" w:space="0" w:color="auto"/>
      </w:divBdr>
    </w:div>
    <w:div w:id="1424643317">
      <w:bodyDiv w:val="1"/>
      <w:marLeft w:val="0"/>
      <w:marRight w:val="0"/>
      <w:marTop w:val="0"/>
      <w:marBottom w:val="0"/>
      <w:divBdr>
        <w:top w:val="none" w:sz="0" w:space="0" w:color="auto"/>
        <w:left w:val="none" w:sz="0" w:space="0" w:color="auto"/>
        <w:bottom w:val="none" w:sz="0" w:space="0" w:color="auto"/>
        <w:right w:val="none" w:sz="0" w:space="0" w:color="auto"/>
      </w:divBdr>
    </w:div>
    <w:div w:id="1425422362">
      <w:bodyDiv w:val="1"/>
      <w:marLeft w:val="0"/>
      <w:marRight w:val="0"/>
      <w:marTop w:val="0"/>
      <w:marBottom w:val="0"/>
      <w:divBdr>
        <w:top w:val="none" w:sz="0" w:space="0" w:color="auto"/>
        <w:left w:val="none" w:sz="0" w:space="0" w:color="auto"/>
        <w:bottom w:val="none" w:sz="0" w:space="0" w:color="auto"/>
        <w:right w:val="none" w:sz="0" w:space="0" w:color="auto"/>
      </w:divBdr>
    </w:div>
    <w:div w:id="1433626995">
      <w:bodyDiv w:val="1"/>
      <w:marLeft w:val="0"/>
      <w:marRight w:val="0"/>
      <w:marTop w:val="0"/>
      <w:marBottom w:val="0"/>
      <w:divBdr>
        <w:top w:val="none" w:sz="0" w:space="0" w:color="auto"/>
        <w:left w:val="none" w:sz="0" w:space="0" w:color="auto"/>
        <w:bottom w:val="none" w:sz="0" w:space="0" w:color="auto"/>
        <w:right w:val="none" w:sz="0" w:space="0" w:color="auto"/>
      </w:divBdr>
    </w:div>
    <w:div w:id="1470585063">
      <w:bodyDiv w:val="1"/>
      <w:marLeft w:val="0"/>
      <w:marRight w:val="0"/>
      <w:marTop w:val="0"/>
      <w:marBottom w:val="0"/>
      <w:divBdr>
        <w:top w:val="none" w:sz="0" w:space="0" w:color="auto"/>
        <w:left w:val="none" w:sz="0" w:space="0" w:color="auto"/>
        <w:bottom w:val="none" w:sz="0" w:space="0" w:color="auto"/>
        <w:right w:val="none" w:sz="0" w:space="0" w:color="auto"/>
      </w:divBdr>
    </w:div>
    <w:div w:id="1493791565">
      <w:bodyDiv w:val="1"/>
      <w:marLeft w:val="0"/>
      <w:marRight w:val="0"/>
      <w:marTop w:val="0"/>
      <w:marBottom w:val="0"/>
      <w:divBdr>
        <w:top w:val="none" w:sz="0" w:space="0" w:color="auto"/>
        <w:left w:val="none" w:sz="0" w:space="0" w:color="auto"/>
        <w:bottom w:val="none" w:sz="0" w:space="0" w:color="auto"/>
        <w:right w:val="none" w:sz="0" w:space="0" w:color="auto"/>
      </w:divBdr>
    </w:div>
    <w:div w:id="1519125036">
      <w:bodyDiv w:val="1"/>
      <w:marLeft w:val="0"/>
      <w:marRight w:val="0"/>
      <w:marTop w:val="0"/>
      <w:marBottom w:val="0"/>
      <w:divBdr>
        <w:top w:val="none" w:sz="0" w:space="0" w:color="auto"/>
        <w:left w:val="none" w:sz="0" w:space="0" w:color="auto"/>
        <w:bottom w:val="none" w:sz="0" w:space="0" w:color="auto"/>
        <w:right w:val="none" w:sz="0" w:space="0" w:color="auto"/>
      </w:divBdr>
    </w:div>
    <w:div w:id="1558008764">
      <w:bodyDiv w:val="1"/>
      <w:marLeft w:val="0"/>
      <w:marRight w:val="0"/>
      <w:marTop w:val="0"/>
      <w:marBottom w:val="0"/>
      <w:divBdr>
        <w:top w:val="none" w:sz="0" w:space="0" w:color="auto"/>
        <w:left w:val="none" w:sz="0" w:space="0" w:color="auto"/>
        <w:bottom w:val="none" w:sz="0" w:space="0" w:color="auto"/>
        <w:right w:val="none" w:sz="0" w:space="0" w:color="auto"/>
      </w:divBdr>
    </w:div>
    <w:div w:id="1577475413">
      <w:bodyDiv w:val="1"/>
      <w:marLeft w:val="0"/>
      <w:marRight w:val="0"/>
      <w:marTop w:val="0"/>
      <w:marBottom w:val="0"/>
      <w:divBdr>
        <w:top w:val="none" w:sz="0" w:space="0" w:color="auto"/>
        <w:left w:val="none" w:sz="0" w:space="0" w:color="auto"/>
        <w:bottom w:val="none" w:sz="0" w:space="0" w:color="auto"/>
        <w:right w:val="none" w:sz="0" w:space="0" w:color="auto"/>
      </w:divBdr>
    </w:div>
    <w:div w:id="1582830285">
      <w:bodyDiv w:val="1"/>
      <w:marLeft w:val="0"/>
      <w:marRight w:val="0"/>
      <w:marTop w:val="0"/>
      <w:marBottom w:val="0"/>
      <w:divBdr>
        <w:top w:val="none" w:sz="0" w:space="0" w:color="auto"/>
        <w:left w:val="none" w:sz="0" w:space="0" w:color="auto"/>
        <w:bottom w:val="none" w:sz="0" w:space="0" w:color="auto"/>
        <w:right w:val="none" w:sz="0" w:space="0" w:color="auto"/>
      </w:divBdr>
    </w:div>
    <w:div w:id="1593857453">
      <w:bodyDiv w:val="1"/>
      <w:marLeft w:val="0"/>
      <w:marRight w:val="0"/>
      <w:marTop w:val="0"/>
      <w:marBottom w:val="0"/>
      <w:divBdr>
        <w:top w:val="none" w:sz="0" w:space="0" w:color="auto"/>
        <w:left w:val="none" w:sz="0" w:space="0" w:color="auto"/>
        <w:bottom w:val="none" w:sz="0" w:space="0" w:color="auto"/>
        <w:right w:val="none" w:sz="0" w:space="0" w:color="auto"/>
      </w:divBdr>
    </w:div>
    <w:div w:id="1595085692">
      <w:bodyDiv w:val="1"/>
      <w:marLeft w:val="0"/>
      <w:marRight w:val="0"/>
      <w:marTop w:val="0"/>
      <w:marBottom w:val="0"/>
      <w:divBdr>
        <w:top w:val="none" w:sz="0" w:space="0" w:color="auto"/>
        <w:left w:val="none" w:sz="0" w:space="0" w:color="auto"/>
        <w:bottom w:val="none" w:sz="0" w:space="0" w:color="auto"/>
        <w:right w:val="none" w:sz="0" w:space="0" w:color="auto"/>
      </w:divBdr>
    </w:div>
    <w:div w:id="1596936634">
      <w:bodyDiv w:val="1"/>
      <w:marLeft w:val="0"/>
      <w:marRight w:val="0"/>
      <w:marTop w:val="0"/>
      <w:marBottom w:val="0"/>
      <w:divBdr>
        <w:top w:val="none" w:sz="0" w:space="0" w:color="auto"/>
        <w:left w:val="none" w:sz="0" w:space="0" w:color="auto"/>
        <w:bottom w:val="none" w:sz="0" w:space="0" w:color="auto"/>
        <w:right w:val="none" w:sz="0" w:space="0" w:color="auto"/>
      </w:divBdr>
    </w:div>
    <w:div w:id="1597131479">
      <w:bodyDiv w:val="1"/>
      <w:marLeft w:val="0"/>
      <w:marRight w:val="0"/>
      <w:marTop w:val="0"/>
      <w:marBottom w:val="0"/>
      <w:divBdr>
        <w:top w:val="none" w:sz="0" w:space="0" w:color="auto"/>
        <w:left w:val="none" w:sz="0" w:space="0" w:color="auto"/>
        <w:bottom w:val="none" w:sz="0" w:space="0" w:color="auto"/>
        <w:right w:val="none" w:sz="0" w:space="0" w:color="auto"/>
      </w:divBdr>
    </w:div>
    <w:div w:id="1654526099">
      <w:bodyDiv w:val="1"/>
      <w:marLeft w:val="0"/>
      <w:marRight w:val="0"/>
      <w:marTop w:val="0"/>
      <w:marBottom w:val="0"/>
      <w:divBdr>
        <w:top w:val="none" w:sz="0" w:space="0" w:color="auto"/>
        <w:left w:val="none" w:sz="0" w:space="0" w:color="auto"/>
        <w:bottom w:val="none" w:sz="0" w:space="0" w:color="auto"/>
        <w:right w:val="none" w:sz="0" w:space="0" w:color="auto"/>
      </w:divBdr>
    </w:div>
    <w:div w:id="1669479943">
      <w:bodyDiv w:val="1"/>
      <w:marLeft w:val="0"/>
      <w:marRight w:val="0"/>
      <w:marTop w:val="0"/>
      <w:marBottom w:val="0"/>
      <w:divBdr>
        <w:top w:val="none" w:sz="0" w:space="0" w:color="auto"/>
        <w:left w:val="none" w:sz="0" w:space="0" w:color="auto"/>
        <w:bottom w:val="none" w:sz="0" w:space="0" w:color="auto"/>
        <w:right w:val="none" w:sz="0" w:space="0" w:color="auto"/>
      </w:divBdr>
    </w:div>
    <w:div w:id="1680736937">
      <w:bodyDiv w:val="1"/>
      <w:marLeft w:val="0"/>
      <w:marRight w:val="0"/>
      <w:marTop w:val="0"/>
      <w:marBottom w:val="0"/>
      <w:divBdr>
        <w:top w:val="none" w:sz="0" w:space="0" w:color="auto"/>
        <w:left w:val="none" w:sz="0" w:space="0" w:color="auto"/>
        <w:bottom w:val="none" w:sz="0" w:space="0" w:color="auto"/>
        <w:right w:val="none" w:sz="0" w:space="0" w:color="auto"/>
      </w:divBdr>
    </w:div>
    <w:div w:id="1719236287">
      <w:bodyDiv w:val="1"/>
      <w:marLeft w:val="0"/>
      <w:marRight w:val="0"/>
      <w:marTop w:val="0"/>
      <w:marBottom w:val="0"/>
      <w:divBdr>
        <w:top w:val="none" w:sz="0" w:space="0" w:color="auto"/>
        <w:left w:val="none" w:sz="0" w:space="0" w:color="auto"/>
        <w:bottom w:val="none" w:sz="0" w:space="0" w:color="auto"/>
        <w:right w:val="none" w:sz="0" w:space="0" w:color="auto"/>
      </w:divBdr>
    </w:div>
    <w:div w:id="1775129250">
      <w:bodyDiv w:val="1"/>
      <w:marLeft w:val="0"/>
      <w:marRight w:val="0"/>
      <w:marTop w:val="0"/>
      <w:marBottom w:val="0"/>
      <w:divBdr>
        <w:top w:val="none" w:sz="0" w:space="0" w:color="auto"/>
        <w:left w:val="none" w:sz="0" w:space="0" w:color="auto"/>
        <w:bottom w:val="none" w:sz="0" w:space="0" w:color="auto"/>
        <w:right w:val="none" w:sz="0" w:space="0" w:color="auto"/>
      </w:divBdr>
    </w:div>
    <w:div w:id="1802109328">
      <w:bodyDiv w:val="1"/>
      <w:marLeft w:val="0"/>
      <w:marRight w:val="0"/>
      <w:marTop w:val="0"/>
      <w:marBottom w:val="0"/>
      <w:divBdr>
        <w:top w:val="none" w:sz="0" w:space="0" w:color="auto"/>
        <w:left w:val="none" w:sz="0" w:space="0" w:color="auto"/>
        <w:bottom w:val="none" w:sz="0" w:space="0" w:color="auto"/>
        <w:right w:val="none" w:sz="0" w:space="0" w:color="auto"/>
      </w:divBdr>
    </w:div>
    <w:div w:id="1824353200">
      <w:bodyDiv w:val="1"/>
      <w:marLeft w:val="0"/>
      <w:marRight w:val="0"/>
      <w:marTop w:val="0"/>
      <w:marBottom w:val="0"/>
      <w:divBdr>
        <w:top w:val="none" w:sz="0" w:space="0" w:color="auto"/>
        <w:left w:val="none" w:sz="0" w:space="0" w:color="auto"/>
        <w:bottom w:val="none" w:sz="0" w:space="0" w:color="auto"/>
        <w:right w:val="none" w:sz="0" w:space="0" w:color="auto"/>
      </w:divBdr>
    </w:div>
    <w:div w:id="1872572954">
      <w:bodyDiv w:val="1"/>
      <w:marLeft w:val="0"/>
      <w:marRight w:val="0"/>
      <w:marTop w:val="0"/>
      <w:marBottom w:val="0"/>
      <w:divBdr>
        <w:top w:val="none" w:sz="0" w:space="0" w:color="auto"/>
        <w:left w:val="none" w:sz="0" w:space="0" w:color="auto"/>
        <w:bottom w:val="none" w:sz="0" w:space="0" w:color="auto"/>
        <w:right w:val="none" w:sz="0" w:space="0" w:color="auto"/>
      </w:divBdr>
    </w:div>
    <w:div w:id="1876579371">
      <w:bodyDiv w:val="1"/>
      <w:marLeft w:val="0"/>
      <w:marRight w:val="0"/>
      <w:marTop w:val="0"/>
      <w:marBottom w:val="0"/>
      <w:divBdr>
        <w:top w:val="none" w:sz="0" w:space="0" w:color="auto"/>
        <w:left w:val="none" w:sz="0" w:space="0" w:color="auto"/>
        <w:bottom w:val="none" w:sz="0" w:space="0" w:color="auto"/>
        <w:right w:val="none" w:sz="0" w:space="0" w:color="auto"/>
      </w:divBdr>
    </w:div>
    <w:div w:id="1904176037">
      <w:bodyDiv w:val="1"/>
      <w:marLeft w:val="0"/>
      <w:marRight w:val="0"/>
      <w:marTop w:val="0"/>
      <w:marBottom w:val="0"/>
      <w:divBdr>
        <w:top w:val="none" w:sz="0" w:space="0" w:color="auto"/>
        <w:left w:val="none" w:sz="0" w:space="0" w:color="auto"/>
        <w:bottom w:val="none" w:sz="0" w:space="0" w:color="auto"/>
        <w:right w:val="none" w:sz="0" w:space="0" w:color="auto"/>
      </w:divBdr>
    </w:div>
    <w:div w:id="1907060575">
      <w:bodyDiv w:val="1"/>
      <w:marLeft w:val="0"/>
      <w:marRight w:val="0"/>
      <w:marTop w:val="0"/>
      <w:marBottom w:val="0"/>
      <w:divBdr>
        <w:top w:val="none" w:sz="0" w:space="0" w:color="auto"/>
        <w:left w:val="none" w:sz="0" w:space="0" w:color="auto"/>
        <w:bottom w:val="none" w:sz="0" w:space="0" w:color="auto"/>
        <w:right w:val="none" w:sz="0" w:space="0" w:color="auto"/>
      </w:divBdr>
    </w:div>
    <w:div w:id="1913273536">
      <w:bodyDiv w:val="1"/>
      <w:marLeft w:val="0"/>
      <w:marRight w:val="0"/>
      <w:marTop w:val="0"/>
      <w:marBottom w:val="0"/>
      <w:divBdr>
        <w:top w:val="none" w:sz="0" w:space="0" w:color="auto"/>
        <w:left w:val="none" w:sz="0" w:space="0" w:color="auto"/>
        <w:bottom w:val="none" w:sz="0" w:space="0" w:color="auto"/>
        <w:right w:val="none" w:sz="0" w:space="0" w:color="auto"/>
      </w:divBdr>
    </w:div>
    <w:div w:id="1922526118">
      <w:bodyDiv w:val="1"/>
      <w:marLeft w:val="0"/>
      <w:marRight w:val="0"/>
      <w:marTop w:val="0"/>
      <w:marBottom w:val="0"/>
      <w:divBdr>
        <w:top w:val="none" w:sz="0" w:space="0" w:color="auto"/>
        <w:left w:val="none" w:sz="0" w:space="0" w:color="auto"/>
        <w:bottom w:val="none" w:sz="0" w:space="0" w:color="auto"/>
        <w:right w:val="none" w:sz="0" w:space="0" w:color="auto"/>
      </w:divBdr>
    </w:div>
    <w:div w:id="1938711937">
      <w:bodyDiv w:val="1"/>
      <w:marLeft w:val="0"/>
      <w:marRight w:val="0"/>
      <w:marTop w:val="0"/>
      <w:marBottom w:val="0"/>
      <w:divBdr>
        <w:top w:val="none" w:sz="0" w:space="0" w:color="auto"/>
        <w:left w:val="none" w:sz="0" w:space="0" w:color="auto"/>
        <w:bottom w:val="none" w:sz="0" w:space="0" w:color="auto"/>
        <w:right w:val="none" w:sz="0" w:space="0" w:color="auto"/>
      </w:divBdr>
    </w:div>
    <w:div w:id="1955937914">
      <w:bodyDiv w:val="1"/>
      <w:marLeft w:val="0"/>
      <w:marRight w:val="0"/>
      <w:marTop w:val="0"/>
      <w:marBottom w:val="0"/>
      <w:divBdr>
        <w:top w:val="none" w:sz="0" w:space="0" w:color="auto"/>
        <w:left w:val="none" w:sz="0" w:space="0" w:color="auto"/>
        <w:bottom w:val="none" w:sz="0" w:space="0" w:color="auto"/>
        <w:right w:val="none" w:sz="0" w:space="0" w:color="auto"/>
      </w:divBdr>
    </w:div>
    <w:div w:id="1956793030">
      <w:bodyDiv w:val="1"/>
      <w:marLeft w:val="0"/>
      <w:marRight w:val="0"/>
      <w:marTop w:val="0"/>
      <w:marBottom w:val="0"/>
      <w:divBdr>
        <w:top w:val="none" w:sz="0" w:space="0" w:color="auto"/>
        <w:left w:val="none" w:sz="0" w:space="0" w:color="auto"/>
        <w:bottom w:val="none" w:sz="0" w:space="0" w:color="auto"/>
        <w:right w:val="none" w:sz="0" w:space="0" w:color="auto"/>
      </w:divBdr>
    </w:div>
    <w:div w:id="1992636919">
      <w:bodyDiv w:val="1"/>
      <w:marLeft w:val="0"/>
      <w:marRight w:val="0"/>
      <w:marTop w:val="0"/>
      <w:marBottom w:val="0"/>
      <w:divBdr>
        <w:top w:val="none" w:sz="0" w:space="0" w:color="auto"/>
        <w:left w:val="none" w:sz="0" w:space="0" w:color="auto"/>
        <w:bottom w:val="none" w:sz="0" w:space="0" w:color="auto"/>
        <w:right w:val="none" w:sz="0" w:space="0" w:color="auto"/>
      </w:divBdr>
    </w:div>
    <w:div w:id="2028939470">
      <w:bodyDiv w:val="1"/>
      <w:marLeft w:val="0"/>
      <w:marRight w:val="0"/>
      <w:marTop w:val="0"/>
      <w:marBottom w:val="0"/>
      <w:divBdr>
        <w:top w:val="none" w:sz="0" w:space="0" w:color="auto"/>
        <w:left w:val="none" w:sz="0" w:space="0" w:color="auto"/>
        <w:bottom w:val="none" w:sz="0" w:space="0" w:color="auto"/>
        <w:right w:val="none" w:sz="0" w:space="0" w:color="auto"/>
      </w:divBdr>
    </w:div>
    <w:div w:id="2101947365">
      <w:bodyDiv w:val="1"/>
      <w:marLeft w:val="0"/>
      <w:marRight w:val="0"/>
      <w:marTop w:val="0"/>
      <w:marBottom w:val="0"/>
      <w:divBdr>
        <w:top w:val="none" w:sz="0" w:space="0" w:color="auto"/>
        <w:left w:val="none" w:sz="0" w:space="0" w:color="auto"/>
        <w:bottom w:val="none" w:sz="0" w:space="0" w:color="auto"/>
        <w:right w:val="none" w:sz="0" w:space="0" w:color="auto"/>
      </w:divBdr>
    </w:div>
    <w:div w:id="2113816560">
      <w:bodyDiv w:val="1"/>
      <w:marLeft w:val="0"/>
      <w:marRight w:val="0"/>
      <w:marTop w:val="0"/>
      <w:marBottom w:val="0"/>
      <w:divBdr>
        <w:top w:val="none" w:sz="0" w:space="0" w:color="auto"/>
        <w:left w:val="none" w:sz="0" w:space="0" w:color="auto"/>
        <w:bottom w:val="none" w:sz="0" w:space="0" w:color="auto"/>
        <w:right w:val="none" w:sz="0" w:space="0" w:color="auto"/>
      </w:divBdr>
    </w:div>
    <w:div w:id="21324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zkurs.org/1-bizda-birinchi-savol-gafur-gulom-ijodidan-vaqt-sheridan-parc.html" TargetMode="External"/><Relationship Id="rId13" Type="http://schemas.openxmlformats.org/officeDocument/2006/relationships/hyperlink" Target="https://azkurs.org/1-fotoeffekt-uning-turlari-va-qonunlari-eynshteyn-tenglamasi.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zkurs.org/umumiy-orta-talim-maktablarida-informatika-va-axborot-texnolog.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zkurs.org/8-mavzu-hamkorlik-pedagogikasi-texnologiyasi.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zkurs.org/volume--issue-iqro-jurnali--2023.html" TargetMode="External"/><Relationship Id="rId4" Type="http://schemas.openxmlformats.org/officeDocument/2006/relationships/settings" Target="settings.xml"/><Relationship Id="rId9" Type="http://schemas.openxmlformats.org/officeDocument/2006/relationships/hyperlink" Target="https://azkurs.org/ijtimoiy-xatti-harakatlar-shartli-ijtimoiy-xulq-atvor-tushunch.html" TargetMode="External"/><Relationship Id="rId14" Type="http://schemas.openxmlformats.org/officeDocument/2006/relationships/hyperlink" Target="https://azkurs.org/laboratoriya-1-muloqotning-asosiy-bosqichlarini-organish-ular.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Заполнитель1</b:Tag>
    <b:SourceType>ArticleInAPeriodical</b:SourceType>
    <b:Guid>{F9562CCD-CDE6-4461-A094-D76CE4BCDD26}</b:Guid>
    <b:RefOrder>1</b:RefOrder>
  </b:Source>
</b:Sources>
</file>

<file path=customXml/itemProps1.xml><?xml version="1.0" encoding="utf-8"?>
<ds:datastoreItem xmlns:ds="http://schemas.openxmlformats.org/officeDocument/2006/customXml" ds:itemID="{2BF07A5C-8159-40EF-8ED9-C4DFE0ADC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3772</Words>
  <Characters>21502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ZOKIRJON KHOLIKOV</cp:lastModifiedBy>
  <cp:revision>2</cp:revision>
  <cp:lastPrinted>2024-02-21T15:45:00Z</cp:lastPrinted>
  <dcterms:created xsi:type="dcterms:W3CDTF">2024-02-21T15:46:00Z</dcterms:created>
  <dcterms:modified xsi:type="dcterms:W3CDTF">2024-02-21T15:46:00Z</dcterms:modified>
</cp:coreProperties>
</file>